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E42" w:rsidRDefault="000D6E42">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0D6E42" w:rsidRDefault="000D6E42">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0D6E42">
        <w:tc>
          <w:tcPr>
            <w:tcW w:w="4677" w:type="dxa"/>
            <w:tcMar>
              <w:top w:w="0" w:type="dxa"/>
              <w:left w:w="0" w:type="dxa"/>
              <w:bottom w:w="0" w:type="dxa"/>
              <w:right w:w="0" w:type="dxa"/>
            </w:tcMar>
          </w:tcPr>
          <w:p w:rsidR="000D6E42" w:rsidRDefault="000D6E42">
            <w:pPr>
              <w:widowControl w:val="0"/>
              <w:autoSpaceDE w:val="0"/>
              <w:autoSpaceDN w:val="0"/>
              <w:adjustRightInd w:val="0"/>
              <w:spacing w:after="0" w:line="240" w:lineRule="auto"/>
              <w:outlineLvl w:val="0"/>
              <w:rPr>
                <w:rFonts w:ascii="Calibri" w:hAnsi="Calibri" w:cs="Calibri"/>
              </w:rPr>
            </w:pPr>
            <w:r>
              <w:rPr>
                <w:rFonts w:ascii="Calibri" w:hAnsi="Calibri" w:cs="Calibri"/>
              </w:rPr>
              <w:t>29 декабря 2012 года</w:t>
            </w:r>
          </w:p>
        </w:tc>
        <w:tc>
          <w:tcPr>
            <w:tcW w:w="4677" w:type="dxa"/>
            <w:tcMar>
              <w:top w:w="0" w:type="dxa"/>
              <w:left w:w="0" w:type="dxa"/>
              <w:bottom w:w="0" w:type="dxa"/>
              <w:right w:w="0" w:type="dxa"/>
            </w:tcMar>
          </w:tcPr>
          <w:p w:rsidR="000D6E42" w:rsidRDefault="000D6E42">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123-ОЗ</w:t>
            </w:r>
          </w:p>
        </w:tc>
      </w:tr>
    </w:tbl>
    <w:p w:rsidR="000D6E42" w:rsidRDefault="000D6E4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0D6E42" w:rsidRDefault="000D6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РЯЗАНСКОЙ ОБЛАСТИ</w:t>
      </w:r>
    </w:p>
    <w:p w:rsidR="000D6E42" w:rsidRDefault="000D6E42">
      <w:pPr>
        <w:widowControl w:val="0"/>
        <w:autoSpaceDE w:val="0"/>
        <w:autoSpaceDN w:val="0"/>
        <w:adjustRightInd w:val="0"/>
        <w:spacing w:after="0" w:line="240" w:lineRule="auto"/>
        <w:jc w:val="center"/>
        <w:rPr>
          <w:rFonts w:ascii="Calibri" w:hAnsi="Calibri" w:cs="Calibri"/>
          <w:b/>
          <w:bCs/>
        </w:rPr>
      </w:pPr>
    </w:p>
    <w:p w:rsidR="000D6E42" w:rsidRDefault="000D6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РЕФЕРЕНДУМЕ РЯЗАНСКОЙ ОБЛАСТИ</w:t>
      </w:r>
    </w:p>
    <w:p w:rsidR="000D6E42" w:rsidRDefault="000D6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МЕСТНОМ РЕФЕРЕНДУМЕ</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Принят</w:t>
        </w:r>
      </w:hyperlink>
    </w:p>
    <w:p w:rsidR="000D6E42" w:rsidRDefault="000D6E42">
      <w:pPr>
        <w:widowControl w:val="0"/>
        <w:autoSpaceDE w:val="0"/>
        <w:autoSpaceDN w:val="0"/>
        <w:adjustRightInd w:val="0"/>
        <w:spacing w:after="0" w:line="240" w:lineRule="auto"/>
        <w:jc w:val="right"/>
        <w:rPr>
          <w:rFonts w:ascii="Calibri" w:hAnsi="Calibri" w:cs="Calibri"/>
        </w:rPr>
      </w:pPr>
      <w:r>
        <w:rPr>
          <w:rFonts w:ascii="Calibri" w:hAnsi="Calibri" w:cs="Calibri"/>
        </w:rPr>
        <w:t>Рязанской областной Думой</w:t>
      </w:r>
    </w:p>
    <w:p w:rsidR="000D6E42" w:rsidRDefault="000D6E42">
      <w:pPr>
        <w:widowControl w:val="0"/>
        <w:autoSpaceDE w:val="0"/>
        <w:autoSpaceDN w:val="0"/>
        <w:adjustRightInd w:val="0"/>
        <w:spacing w:after="0" w:line="240" w:lineRule="auto"/>
        <w:jc w:val="right"/>
        <w:rPr>
          <w:rFonts w:ascii="Calibri" w:hAnsi="Calibri" w:cs="Calibri"/>
        </w:rPr>
      </w:pPr>
      <w:r>
        <w:rPr>
          <w:rFonts w:ascii="Calibri" w:hAnsi="Calibri" w:cs="Calibri"/>
        </w:rPr>
        <w:t>12 декабря 2012 года</w:t>
      </w:r>
    </w:p>
    <w:p w:rsidR="000D6E42" w:rsidRDefault="000D6E42">
      <w:pPr>
        <w:widowControl w:val="0"/>
        <w:autoSpaceDE w:val="0"/>
        <w:autoSpaceDN w:val="0"/>
        <w:adjustRightInd w:val="0"/>
        <w:spacing w:after="0" w:line="240" w:lineRule="auto"/>
        <w:jc w:val="center"/>
        <w:rPr>
          <w:rFonts w:ascii="Calibri" w:hAnsi="Calibri" w:cs="Calibri"/>
        </w:rPr>
      </w:pPr>
    </w:p>
    <w:p w:rsidR="000D6E42" w:rsidRDefault="000D6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Закона</w:t>
        </w:r>
      </w:hyperlink>
      <w:r>
        <w:rPr>
          <w:rFonts w:ascii="Calibri" w:hAnsi="Calibri" w:cs="Calibri"/>
        </w:rPr>
        <w:t xml:space="preserve"> Рязанской области</w:t>
      </w:r>
    </w:p>
    <w:p w:rsidR="000D6E42" w:rsidRDefault="000D6E42">
      <w:pPr>
        <w:widowControl w:val="0"/>
        <w:autoSpaceDE w:val="0"/>
        <w:autoSpaceDN w:val="0"/>
        <w:adjustRightInd w:val="0"/>
        <w:spacing w:after="0" w:line="240" w:lineRule="auto"/>
        <w:jc w:val="center"/>
        <w:rPr>
          <w:rFonts w:ascii="Calibri" w:hAnsi="Calibri" w:cs="Calibri"/>
        </w:rPr>
      </w:pPr>
      <w:r>
        <w:rPr>
          <w:rFonts w:ascii="Calibri" w:hAnsi="Calibri" w:cs="Calibri"/>
        </w:rPr>
        <w:t>от 14.02.2014 N 6-ОЗ)</w:t>
      </w:r>
    </w:p>
    <w:p w:rsidR="000D6E42" w:rsidRDefault="000D6E42">
      <w:pPr>
        <w:widowControl w:val="0"/>
        <w:autoSpaceDE w:val="0"/>
        <w:autoSpaceDN w:val="0"/>
        <w:adjustRightInd w:val="0"/>
        <w:spacing w:after="0" w:line="240" w:lineRule="auto"/>
        <w:jc w:val="center"/>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определяет порядок проведения референдума Рязанской области и местного референдума в Рязанской области в соответствии с Федеральным </w:t>
      </w:r>
      <w:hyperlink r:id="rId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(далее - Федеральный закон), иными федеральными законами, </w:t>
      </w:r>
      <w:hyperlink r:id="rId8" w:history="1">
        <w:r>
          <w:rPr>
            <w:rFonts w:ascii="Calibri" w:hAnsi="Calibri" w:cs="Calibri"/>
            <w:color w:val="0000FF"/>
          </w:rPr>
          <w:t>Уставом</w:t>
        </w:r>
      </w:hyperlink>
      <w:r>
        <w:rPr>
          <w:rFonts w:ascii="Calibri" w:hAnsi="Calibri" w:cs="Calibri"/>
        </w:rPr>
        <w:t xml:space="preserve"> (Основным Законом) Рязанской области, иными законами Рязанской области.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части отношений, возникающих в процессе подготовки и проведения референдумов и не урегулированных настоящим Законом, применяются нормы Федерального </w:t>
      </w:r>
      <w:hyperlink r:id="rId9" w:history="1">
        <w:r>
          <w:rPr>
            <w:rFonts w:ascii="Calibri" w:hAnsi="Calibri" w:cs="Calibri"/>
            <w:color w:val="0000FF"/>
          </w:rPr>
          <w:t>закона</w:t>
        </w:r>
      </w:hyperlink>
      <w:r>
        <w:rPr>
          <w:rFonts w:ascii="Calibri" w:hAnsi="Calibri" w:cs="Calibri"/>
        </w:rPr>
        <w:t>.</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период кампании референдума Рязанской области или местного референдума закона, содержащего положения, которыми определяется порядок подготовки и проведения соответствующего референдума, либо в случае внесения в этот период в закон изменений, касающихся порядка подготовки и проведения соответствующего референдума, указанный закон и изменения применяются к референдуму, инициатива проведения которого выдвинута после вступления в силу указанного закона и изменений.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понятия и термины, используемые в настоящем Законе, применяются в том же значении, что и в Федеральном </w:t>
      </w:r>
      <w:hyperlink r:id="rId10" w:history="1">
        <w:r>
          <w:rPr>
            <w:rFonts w:ascii="Calibri" w:hAnsi="Calibri" w:cs="Calibri"/>
            <w:color w:val="0000FF"/>
          </w:rPr>
          <w:t>законе</w:t>
        </w:r>
      </w:hyperlink>
      <w:r>
        <w:rPr>
          <w:rFonts w:ascii="Calibri" w:hAnsi="Calibri" w:cs="Calibri"/>
        </w:rPr>
        <w:t>, если иное не предусмотрено настоящим Законом.</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center"/>
        <w:outlineLvl w:val="1"/>
        <w:rPr>
          <w:rFonts w:ascii="Calibri" w:hAnsi="Calibri" w:cs="Calibri"/>
          <w:b/>
          <w:bCs/>
        </w:rPr>
      </w:pPr>
      <w:bookmarkStart w:id="1" w:name="Par22"/>
      <w:bookmarkEnd w:id="1"/>
      <w:r>
        <w:rPr>
          <w:rFonts w:ascii="Calibri" w:hAnsi="Calibri" w:cs="Calibri"/>
          <w:b/>
          <w:bCs/>
        </w:rPr>
        <w:t>Глава 1. ОБЩИЕ ПОЛОЖЕНИЯ</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2" w:name="Par24"/>
      <w:bookmarkEnd w:id="2"/>
      <w:r>
        <w:rPr>
          <w:rFonts w:ascii="Calibri" w:hAnsi="Calibri" w:cs="Calibri"/>
        </w:rPr>
        <w:t>Статья 1. Референдум Рязанской области и местный референдум</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Референдум Рязанской области (областной референдум) - референдум, проводимый в соответствии с </w:t>
      </w:r>
      <w:hyperlink r:id="rId11"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2" w:history="1">
        <w:r>
          <w:rPr>
            <w:rFonts w:ascii="Calibri" w:hAnsi="Calibri" w:cs="Calibri"/>
            <w:color w:val="0000FF"/>
          </w:rPr>
          <w:t>законом</w:t>
        </w:r>
      </w:hyperlink>
      <w:r>
        <w:rPr>
          <w:rFonts w:ascii="Calibri" w:hAnsi="Calibri" w:cs="Calibri"/>
        </w:rPr>
        <w:t xml:space="preserve">, иными федеральными законами, </w:t>
      </w:r>
      <w:hyperlink r:id="rId13" w:history="1">
        <w:r>
          <w:rPr>
            <w:rFonts w:ascii="Calibri" w:hAnsi="Calibri" w:cs="Calibri"/>
            <w:color w:val="0000FF"/>
          </w:rPr>
          <w:t>Уставом</w:t>
        </w:r>
      </w:hyperlink>
      <w:r>
        <w:rPr>
          <w:rFonts w:ascii="Calibri" w:hAnsi="Calibri" w:cs="Calibri"/>
        </w:rPr>
        <w:t xml:space="preserve"> (Основным Законом) Рязанской области, настоящим Законом, иными законами Рязанской области среди обладающих правом на участие в референдуме граждан Российской Федерации, место жительства которых расположено на территории Рязанской области.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Референдум местный (местный референдум) - референдум, проводимый в соответствии с </w:t>
      </w:r>
      <w:hyperlink r:id="rId14"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5" w:history="1">
        <w:r>
          <w:rPr>
            <w:rFonts w:ascii="Calibri" w:hAnsi="Calibri" w:cs="Calibri"/>
            <w:color w:val="0000FF"/>
          </w:rPr>
          <w:t>законом</w:t>
        </w:r>
      </w:hyperlink>
      <w:r>
        <w:rPr>
          <w:rFonts w:ascii="Calibri" w:hAnsi="Calibri" w:cs="Calibri"/>
        </w:rPr>
        <w:t xml:space="preserve">, иными федеральными законами, </w:t>
      </w:r>
      <w:hyperlink r:id="rId16" w:history="1">
        <w:r>
          <w:rPr>
            <w:rFonts w:ascii="Calibri" w:hAnsi="Calibri" w:cs="Calibri"/>
            <w:color w:val="0000FF"/>
          </w:rPr>
          <w:t>Уставом</w:t>
        </w:r>
      </w:hyperlink>
      <w:r>
        <w:rPr>
          <w:rFonts w:ascii="Calibri" w:hAnsi="Calibri" w:cs="Calibri"/>
        </w:rPr>
        <w:t xml:space="preserve"> (Основным Законом) Рязанской области, настоящим Законом, иными законами Рязанской области,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w:t>
      </w:r>
      <w:r>
        <w:rPr>
          <w:rFonts w:ascii="Calibri" w:hAnsi="Calibri" w:cs="Calibri"/>
        </w:rPr>
        <w:lastRenderedPageBreak/>
        <w:t>границах муниципального образования.</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3" w:name="Par30"/>
      <w:bookmarkEnd w:id="3"/>
      <w:r>
        <w:rPr>
          <w:rFonts w:ascii="Calibri" w:hAnsi="Calibri" w:cs="Calibri"/>
        </w:rPr>
        <w:t>Статья 2. Принципы проведения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гражданин Российской Федерации участвует в референдуме на основе всеобщего равного и прямого волеизъявления при тайном голосовании.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Гражданин Российской Федерации голосует на референдуме за или против вынесенного на референдум вопроса непосредственно.</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Гражданин Российской Федерации, достигший возраста 18 лет, место жительства которого расположено на территории Рязанской области, имеет право голосовать на областном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Гражданин Российской Федерации, достигший возраста 18 лет, место жительства которого расположено на территории муниципального образования, имеет право голосовать на местном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комиссий референдума при подготовке и проведении референдума, подсчете голосов и установлении итогов голосования, определении результатов референдума осуществляется открыто и гласно.</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Проведение областного референдума допускается одновременно с выборами Президента Российской Федерации, депутатов Государственной Думы Федерального Собрания Российской Федерации, депутатов Рязанской областной Думы либо с выборами в органы местного самоуправления, либо с местным референдумом.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Проведение местного референдума допускается одновременно с проведением областного референдума либо с выборами Президента Российской Федерации, депутатов Государственной Думы Федерального Собрания Российской Федерации, депутатов Рязанской областной Думы, либо с выборами в органы местного самоуправления.</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4" w:name="Par40"/>
      <w:bookmarkEnd w:id="4"/>
      <w:r>
        <w:rPr>
          <w:rFonts w:ascii="Calibri" w:hAnsi="Calibri" w:cs="Calibri"/>
        </w:rPr>
        <w:t>Статья 3. Вопросы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областной референдум могут быть вынесены только вопросы, находящиеся в ведении Рязанской области как субъекта Российской Федерации или в совместном ведении Российской Федерации и Рязанской области, если указанные вопросы не урегулированы </w:t>
      </w:r>
      <w:hyperlink r:id="rId18"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местный референдум могут быть вынесены только вопросы местного значения.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областной референдум, местный референдум не могут быть вынесены вопросы:</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досрочном прекращении или продлении срока полномочий органов государственной власти Рязанской области,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Рязанской области, органы местного самоуправления либо об отсрочке указанных выборов;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персональном составе органов государственной власти Рязанской области, органов местного самоуправления;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принятии или об изменении соответствующего бюджета, исполнении и изменении финансовых обязательств Рязанской области, муниципального образования;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принятии чрезвычайных и срочных мер по обеспечению здоровья и безопасности населения.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5" w:name="Par52"/>
      <w:bookmarkEnd w:id="5"/>
      <w:r>
        <w:rPr>
          <w:rFonts w:ascii="Calibri" w:hAnsi="Calibri" w:cs="Calibri"/>
        </w:rPr>
        <w:t>Статья 4. Обстоятельства, исключающие назначение и проведение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Референдум не назначается и не проводится в случаях, предусмотренных Федеральным </w:t>
      </w:r>
      <w:hyperlink r:id="rId19"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Областной референдум с такой же по смыслу формулировкой вопроса не проводится в течение года после дня официального опубликования (обнародования) результатов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Местный референдум с такой же по смыслу формулировкой вопроса не проводится в течение срока, установленного уставом муниципального образования. Указанный срок не может превышать двух лет со дня официального опубликования (обнародования) результатов местного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center"/>
        <w:outlineLvl w:val="1"/>
        <w:rPr>
          <w:rFonts w:ascii="Calibri" w:hAnsi="Calibri" w:cs="Calibri"/>
          <w:b/>
          <w:bCs/>
        </w:rPr>
      </w:pPr>
      <w:bookmarkStart w:id="6" w:name="Par58"/>
      <w:bookmarkEnd w:id="6"/>
      <w:r>
        <w:rPr>
          <w:rFonts w:ascii="Calibri" w:hAnsi="Calibri" w:cs="Calibri"/>
          <w:b/>
          <w:bCs/>
        </w:rPr>
        <w:t>Глава 2. НАЗНАЧЕНИЕ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7" w:name="Par60"/>
      <w:bookmarkEnd w:id="7"/>
      <w:r>
        <w:rPr>
          <w:rFonts w:ascii="Calibri" w:hAnsi="Calibri" w:cs="Calibri"/>
        </w:rPr>
        <w:t>Статья 5. Инициатива проведения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Инициатива проведения референдума в соответствии с федеральным законодательством может принадлежать:</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Российской Федерации, имеющим право на участие в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8" w:name="Par64"/>
      <w:bookmarkEnd w:id="8"/>
      <w:r>
        <w:rPr>
          <w:rFonts w:ascii="Calibri" w:hAnsi="Calibri" w:cs="Calibri"/>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определенном федеральным законодательством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представительному органу муниципального образования и главе местной администрации, выдвинутая ими совместно, о проведении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выдвижения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назначения референдума инициативная группа по проведению референдума должна представить в соответствующую избирательную комиссию подписи участников референдума в поддержку инициативы его проведения в количестве, установленном настоящим Законом.</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9" w:name="Par69"/>
      <w:bookmarkEnd w:id="9"/>
      <w:r>
        <w:rPr>
          <w:rFonts w:ascii="Calibri" w:hAnsi="Calibri" w:cs="Calibri"/>
        </w:rPr>
        <w:t>Статья 6. Порядок реализации инициативы проведения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областного референдума и не менее 10 человек - для выдвижения инициативы проведения местного референдума. В случае если инициативу проведения референдума выдвигает избирательное объединение, иное общественное объединение, указанные в </w:t>
      </w:r>
      <w:hyperlink w:anchor="Par64" w:history="1">
        <w:r>
          <w:rPr>
            <w:rFonts w:ascii="Calibri" w:hAnsi="Calibri" w:cs="Calibri"/>
            <w:color w:val="0000FF"/>
          </w:rPr>
          <w:t>пункте 2 части 1 статьи 5</w:t>
        </w:r>
      </w:hyperlink>
      <w:r>
        <w:rPr>
          <w:rFonts w:ascii="Calibri" w:hAnsi="Calibri" w:cs="Calibri"/>
        </w:rPr>
        <w:t xml:space="preserve"> настоящего Закона, его руководящий орган либо руководящий орган его регионального отделения или иного структурного подразделения (соответственно уровню референдума) выступает в качестве инициативной группы по проведению референдума независимо от своей численности.</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10" w:name="Par72"/>
      <w:bookmarkEnd w:id="10"/>
      <w:r>
        <w:rPr>
          <w:rFonts w:ascii="Calibri" w:hAnsi="Calibri" w:cs="Calibri"/>
        </w:rPr>
        <w:t>2. Инициативная группа по проведению областного референдума обращается в Избирательную комиссию Рязанской области, которая со дня обращения инициативной группы действует в качестве областной комиссии референдума, с ходатайством о регистрации группы.</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Инициативная группа по проведению местного референдума обращается в избирательную комиссию муниципального образования, которая со дня обращения инициативной группы действует в качестве комиссии местного референдума муниципального образования (далее - комиссия местного референдума), с ходатайством о регистрации группы. В случае создания вновь образованного муниципального образования, а также в иных случаях отсутствия представительного органа муниципального образования полномочия избирательной комиссии вновь образованного муниципального образования, муниципального образования, в котором </w:t>
      </w:r>
      <w:r>
        <w:rPr>
          <w:rFonts w:ascii="Calibri" w:hAnsi="Calibri" w:cs="Calibri"/>
        </w:rPr>
        <w:lastRenderedPageBreak/>
        <w:t>отсутствует представительный орган, по решению Избирательной комиссии Рязанской области могут быть возложены на соответствующую территориальную избирательную комиссию.</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в том числе уполномоченных представителей по финансовым вопросам в случае, если они были назначены инициативной группой по проведению референдума. Ходатайство инициативной группы должно быть подписано всеми членами указанной группы.</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предложения для вынесения на референдум проекта закона, иного нормативного правового акта текст проекта должен быть воспроизведен в самом ходатайстве.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протоколе должны быть указаны место, дата и время проведения собрания, количество и состав участников, решение об избрании председательствующего и секретаря собрания, фамилия, имя, отчество председательствующего и секретаря, решение об утверждении формулировки вопроса (вопросов) референдума, решение о выдвижении инициативы проведения референдума, решение о назначении уполномоченных представителей инициативной группы, в том числе уполномоченных представителей по финансовым вопросам и уполномоченного на обращение от имени инициативной группы в соответствующую избирательную комиссию с ходатайством о регистрации инициативной группы.</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должен быть подписан председательствующим и секретарем.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каких-либо изменений в текст ходатайства и протокола после проведения собрания недопустимо.</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Ходатайство о регистрации инициативной группы с приложением всех необходимых документов должно быть подано в соответствующую комиссию, указанную в </w:t>
      </w:r>
      <w:hyperlink w:anchor="Par72" w:history="1">
        <w:r>
          <w:rPr>
            <w:rFonts w:ascii="Calibri" w:hAnsi="Calibri" w:cs="Calibri"/>
            <w:color w:val="0000FF"/>
          </w:rPr>
          <w:t>части 2</w:t>
        </w:r>
      </w:hyperlink>
      <w:r>
        <w:rPr>
          <w:rFonts w:ascii="Calibri" w:hAnsi="Calibri" w:cs="Calibri"/>
        </w:rPr>
        <w:t xml:space="preserve"> настоящей статьи.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Соответствующая избирательная комиссия должна быть извещена о времени и месте проведения собрания инициативной группы по проведению референдума не позднее чем за один день до дня проведения собрания. Представитель соответствующей избирательной комиссии вправе присутствовать на собрании инициативной группы по проведению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в качестве инициативной группы по проведению референдума выступает 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к ходатайству должны быть приложены протокол заседания и списочный состав членов соответствующего руководящего органа, подписанные уполномоченным (уполномоченными) на то лицом (лицами) и заверенные печатью избирательного объединения, иного общественного объединения.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должен содержать следующие сведения: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дату, время и место проведения заседания;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зарегистрированных для участия в заседании членов соответствующего руководящего органа;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об утверждении формулировки вопроса (вопросов)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выдвижении инициативы проведения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уполномоченных представителей инициативной группы, в том числе уполномоченных представителей по финансовым вопросам, с указанием фамилии, имени и отчества, даты и места рождения, серии, номера и даты выдачи паспорта или иного документа, заменяющего паспорт гражданина, с указанием наименования или кода выдавшего его органа, а также адрес места жительства и контактные телефоны каждого уполномоченного представителя;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решение об утверждении текста ходатайства о регистрации инициативной группы и </w:t>
      </w:r>
      <w:r>
        <w:rPr>
          <w:rFonts w:ascii="Calibri" w:hAnsi="Calibri" w:cs="Calibri"/>
        </w:rPr>
        <w:lastRenderedPageBreak/>
        <w:t>обращении в соответствующую избирательную комиссию с ходатайством о регистрации инициативной группы.</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Руководящий орган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выступающий в качестве инициативной группы, уведомляет о дате, месте и времени проведения заседания соответствующую избирательную комиссию не позднее чем за один день до дня проведения заседания. Представитель указанной комиссии вправе присутствовать на данном заседании.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указанная в </w:t>
      </w:r>
      <w:hyperlink w:anchor="Par72" w:history="1">
        <w:r>
          <w:rPr>
            <w:rFonts w:ascii="Calibri" w:hAnsi="Calibri" w:cs="Calibri"/>
            <w:color w:val="0000FF"/>
          </w:rPr>
          <w:t>части 2</w:t>
        </w:r>
      </w:hyperlink>
      <w:r>
        <w:rPr>
          <w:rFonts w:ascii="Calibri" w:hAnsi="Calibri" w:cs="Calibri"/>
        </w:rP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соответствия указанных ходатайства и приложенных к нему документов требованиям Федерального </w:t>
      </w:r>
      <w:hyperlink r:id="rId20" w:history="1">
        <w:r>
          <w:rPr>
            <w:rFonts w:ascii="Calibri" w:hAnsi="Calibri" w:cs="Calibri"/>
            <w:color w:val="0000FF"/>
          </w:rPr>
          <w:t>закона</w:t>
        </w:r>
      </w:hyperlink>
      <w:r>
        <w:rPr>
          <w:rFonts w:ascii="Calibri" w:hAnsi="Calibri" w:cs="Calibri"/>
        </w:rPr>
        <w:t xml:space="preserve">, </w:t>
      </w:r>
      <w:hyperlink r:id="rId21" w:history="1">
        <w:r>
          <w:rPr>
            <w:rFonts w:ascii="Calibri" w:hAnsi="Calibri" w:cs="Calibri"/>
            <w:color w:val="0000FF"/>
          </w:rPr>
          <w:t>Устава</w:t>
        </w:r>
      </w:hyperlink>
      <w:r>
        <w:rPr>
          <w:rFonts w:ascii="Calibri" w:hAnsi="Calibri" w:cs="Calibri"/>
        </w:rPr>
        <w:t xml:space="preserve"> (Основного Закона) Рязанской области, настоящего Закона, устава муниципального образования - о направлении их в Рязанскую областную Думу по проведению областного референдума или в представительный орган муниципального образования по проведению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противном случае - об отказе в регистрации инициативной группы.</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проверке соответствия поданного ходатайства и приложенных к нему документов установленным настоящим Законом требованиям комиссия, указанная в </w:t>
      </w:r>
      <w:hyperlink w:anchor="Par72" w:history="1">
        <w:r>
          <w:rPr>
            <w:rFonts w:ascii="Calibri" w:hAnsi="Calibri" w:cs="Calibri"/>
            <w:color w:val="0000FF"/>
          </w:rPr>
          <w:t>части 2</w:t>
        </w:r>
      </w:hyperlink>
      <w:r>
        <w:rPr>
          <w:rFonts w:ascii="Calibri" w:hAnsi="Calibri" w:cs="Calibri"/>
        </w:rPr>
        <w:t xml:space="preserve"> настоящей статьи, вправе использовать данные Государственной автоматизированной системы Российской Федерации "Выборы", официальные сведения органов, осуществляющих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органов юстиции Российской Федерации, военных комиссариатов, а также специализированных учреждений и организаций, осуществляющих учет населения Российской Федерации. Представленная информация может служить основанием для признания сведений, содержащихся в указанных документах, недействительными и недостоверными.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недействительных и (или) недостоверных сведений о членах инициативной группы при принятии соответствующей комиссией решения о регистрации инициативной группы эти лица в качестве членов инициативной группы не учитываются.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отказа в регистрации инициативной группе по проведению референдума выдается решение соответствующей комиссии, в котором указываются основания отказа.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случае принятия соответствующей комиссией решения об отказе в регистрации инициативной группы процедура выдвижения инициативы по проведению референдума с такой же по смыслу формулировкой вопроса (вопросов) осуществляется вновь в порядке, установленном настоящим Законом.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Рязанская областная Дума, представительный орган муниципального образования обязаны проверить соответствие вопроса, предлагаемого для вынесения на референдум, требованиям Федерального </w:t>
      </w:r>
      <w:hyperlink r:id="rId22" w:history="1">
        <w:r>
          <w:rPr>
            <w:rFonts w:ascii="Calibri" w:hAnsi="Calibri" w:cs="Calibri"/>
            <w:color w:val="0000FF"/>
          </w:rPr>
          <w:t>закона</w:t>
        </w:r>
      </w:hyperlink>
      <w:r>
        <w:rPr>
          <w:rFonts w:ascii="Calibri" w:hAnsi="Calibri" w:cs="Calibri"/>
        </w:rPr>
        <w:t>, настоящего Закона.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 По результатам проверки выносится соответствующее решение. Указанное решение должно быть направлено в соответствующую комиссию референдума не позднее истечения срока проверки.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Рязанская областная Дума не позднее чем через пять дней со дня поступления ходатайства инициативной группы по проведению областного референдума и приложенных к нему документов обязана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признания Рязанской областной Думой, представительным органом муниципального образования вопроса, выносимого на референдум, отвечающим требованиям Федерального закона, настоящего Закона, комиссия референдума осуществляет регистрацию инициативной группы по проведению референдума, выдает ей регистрационное свидетельство, а </w:t>
      </w:r>
      <w:r>
        <w:rPr>
          <w:rFonts w:ascii="Calibri" w:hAnsi="Calibri" w:cs="Calibri"/>
        </w:rPr>
        <w:lastRenderedPageBreak/>
        <w:t>также сообщает об этом в средства массовой информации.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регистрации инициативной группы по проведению референдума принимается в пятнадцатидневный срок со дня признания Рязанской областной Думой, представительным органом муниципального образования соответствия вопроса, выносимого на референдум, требованиям Федерального закона, настоящего Закона.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Регистрационное свидетельство, форма которого утверждается Избирательной комиссией Рязанской области, действительно до дня сдачи итогового финансового отчета об использовании средств фонда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случае если Рязанская областная Дума либо представительный орган муниципального образования признает, что выносимый на референдум вопрос не отвечает требованиям </w:t>
      </w:r>
      <w:hyperlink w:anchor="Par40" w:history="1">
        <w:r>
          <w:rPr>
            <w:rFonts w:ascii="Calibri" w:hAnsi="Calibri" w:cs="Calibri"/>
            <w:color w:val="0000FF"/>
          </w:rPr>
          <w:t>статьи 3</w:t>
        </w:r>
      </w:hyperlink>
      <w:r>
        <w:rPr>
          <w:rFonts w:ascii="Calibri" w:hAnsi="Calibri" w:cs="Calibri"/>
        </w:rPr>
        <w:t xml:space="preserve"> настоящего Закона, комиссия, указанная в </w:t>
      </w:r>
      <w:hyperlink w:anchor="Par72" w:history="1">
        <w:r>
          <w:rPr>
            <w:rFonts w:ascii="Calibri" w:hAnsi="Calibri" w:cs="Calibri"/>
            <w:color w:val="0000FF"/>
          </w:rPr>
          <w:t>части 2</w:t>
        </w:r>
      </w:hyperlink>
      <w:r>
        <w:rPr>
          <w:rFonts w:ascii="Calibri" w:hAnsi="Calibri" w:cs="Calibri"/>
        </w:rPr>
        <w:t xml:space="preserve"> настоящей статьи, в пятидневный срок с момента вынесения соответствующего решения указанными органами отказывает в регистрации инициативной группы по проведению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отказе в регистрации инициативной группы по проведению референдума, в котором указываются основания отказа, выдается инициативной группе незамедлительно.</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Основанием отказа инициативной группе по проведению референдума в регистрации может быть только нарушение инициативной группой </w:t>
      </w:r>
      <w:hyperlink r:id="rId23" w:history="1">
        <w:r>
          <w:rPr>
            <w:rFonts w:ascii="Calibri" w:hAnsi="Calibri" w:cs="Calibri"/>
            <w:color w:val="0000FF"/>
          </w:rPr>
          <w:t>Конституции</w:t>
        </w:r>
      </w:hyperlink>
      <w:r>
        <w:rPr>
          <w:rFonts w:ascii="Calibri" w:hAnsi="Calibri" w:cs="Calibri"/>
        </w:rPr>
        <w:t xml:space="preserve"> Российской Федерации, федеральных законов, </w:t>
      </w:r>
      <w:hyperlink r:id="rId24" w:history="1">
        <w:r>
          <w:rPr>
            <w:rFonts w:ascii="Calibri" w:hAnsi="Calibri" w:cs="Calibri"/>
            <w:color w:val="0000FF"/>
          </w:rPr>
          <w:t>Устава</w:t>
        </w:r>
      </w:hyperlink>
      <w:r>
        <w:rPr>
          <w:rFonts w:ascii="Calibri" w:hAnsi="Calibri" w:cs="Calibri"/>
        </w:rPr>
        <w:t xml:space="preserve"> (Основного Закона) Рязанской области, законов Рязанской области, устава муниципального образования. Отказ в регистрации может быть обжалован в суде в порядке, установленном Федеральным </w:t>
      </w:r>
      <w:hyperlink r:id="rId25"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После регистрации инициативной группы по проведению референдума могут быть созданы иные группы участников референдума, которые должны быть зарегистрированы соответствующими комиссиями референдума. В качестве указанных групп могут выступать руководящие органы общественных объединений, руководящие органы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порядке, предусмотренном федеральными законами,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В качестве указанных групп соответственно уровню референдума могут выступать руководящие органы политических партий, региональных отделений и иных структурных подразделений политических партий. Положения настоящего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Федеральным </w:t>
      </w:r>
      <w:hyperlink r:id="rId26"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11" w:name="Par108"/>
      <w:bookmarkEnd w:id="11"/>
      <w:r>
        <w:rPr>
          <w:rFonts w:ascii="Calibri" w:hAnsi="Calibri" w:cs="Calibri"/>
        </w:rPr>
        <w:t>Статья 7. Сбор подписей в поддержку инициативы проведения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поддержку выдвижения инициативы проведения референдума могут собираться подписи участников референдума в порядке, определенном настоящим Законом.</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12" w:name="Par111"/>
      <w:bookmarkEnd w:id="12"/>
      <w:r>
        <w:rPr>
          <w:rFonts w:ascii="Calibri" w:hAnsi="Calibri" w:cs="Calibri"/>
        </w:rPr>
        <w:t xml:space="preserve">2. Количество подписей, которые необходимо собрать в поддержку инициативы проведения областного референдума, составляет 2 процента от числа участников областного референдума, зарегистрированных на территории Рязанской области, в поддержку инициативы проведения местного референдума - 5 процентов от числа участников местного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 Количество представляемых подписей участников референдума, собранных в поддержку инициативы проведения референдума, может превышать количество подписей, необходимое для поддержки инициативы проведения референдума, но не более чем на 10 процентов, если иное не установлено федеральным </w:t>
      </w:r>
      <w:hyperlink r:id="rId27" w:history="1">
        <w:r>
          <w:rPr>
            <w:rFonts w:ascii="Calibri" w:hAnsi="Calibri" w:cs="Calibri"/>
            <w:color w:val="0000FF"/>
          </w:rPr>
          <w:t>законом</w:t>
        </w:r>
      </w:hyperlink>
      <w:r>
        <w:rPr>
          <w:rFonts w:ascii="Calibri" w:hAnsi="Calibri" w:cs="Calibri"/>
        </w:rPr>
        <w:t>. Период сбора подписей участников референдума в поддержку инициативы проведения областного референдума составляет 30 дней, а в поддержку инициативы проведения местного референдума - 30 дней.</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13" w:name="Par112"/>
      <w:bookmarkEnd w:id="13"/>
      <w:r>
        <w:rPr>
          <w:rFonts w:ascii="Calibri" w:hAnsi="Calibri" w:cs="Calibri"/>
        </w:rPr>
        <w:t xml:space="preserve">3. Подписные листы должны изготавливаться за счет средств соответствующего фонда </w:t>
      </w:r>
      <w:r>
        <w:rPr>
          <w:rFonts w:ascii="Calibri" w:hAnsi="Calibri" w:cs="Calibri"/>
        </w:rPr>
        <w:lastRenderedPageBreak/>
        <w:t>референдума. При выдвижении инициативы проведения областного референдума подписи могут собираться со дня оплаты изготовления подписных листов. При выдвижении инициативы проведения местного референдума подписи могут собираться со дня, следующего за днем регистрации инициативной группы по проведению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14" w:name="Par113"/>
      <w:bookmarkEnd w:id="14"/>
      <w:r>
        <w:rPr>
          <w:rFonts w:ascii="Calibri" w:hAnsi="Calibri" w:cs="Calibri"/>
        </w:rPr>
        <w:t>4. Подписи могут собираться только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участников референдума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сбора подписей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Уполномоченный представитель инициативной группы по проведению референдума может заключать с лицом, осуществляющим сбор подписей участников референдума, договор о сборе подписей. Оплата этой работы осуществляется только из средств фонда референдума, созданного инициативной группой по проведению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8" w:history="1">
        <w:r>
          <w:rPr>
            <w:rFonts w:ascii="Calibri" w:hAnsi="Calibri" w:cs="Calibri"/>
            <w:color w:val="0000FF"/>
          </w:rPr>
          <w:t>Подписные листы</w:t>
        </w:r>
      </w:hyperlink>
      <w:r>
        <w:rPr>
          <w:rFonts w:ascii="Calibri" w:hAnsi="Calibri" w:cs="Calibri"/>
        </w:rPr>
        <w:t xml:space="preserve"> для сбора подписей участников референдума в поддержку инициативы проведения областного референдума, местного референдума изготавливаются и оформляются по форме согласно приложению 9 к Федеральному закону.</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15" w:name="Par116"/>
      <w:bookmarkEnd w:id="15"/>
      <w:r>
        <w:rPr>
          <w:rFonts w:ascii="Calibri" w:hAnsi="Calibri" w:cs="Calibri"/>
        </w:rPr>
        <w:t>7. При выдвижении инициативы проведения областного референдума инициативная группа обязана составлять список лиц, осуществляющих сбор подписей, по форме, установленной Избирательной комиссией Рязанской области. В списке указываются сведения о каждом лице, осуществляющем сбор подписей: фамилия, имя и отчество, дата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а также ставится подпись лица, осуществляющего сбор подписей. Сведения о лицах, осуществляющих сбор подписей, и подписи этих лиц в указанном списке удостоверяются нотариально.</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16" w:name="Par117"/>
      <w:bookmarkEnd w:id="16"/>
      <w:r>
        <w:rPr>
          <w:rFonts w:ascii="Calibri" w:hAnsi="Calibri" w:cs="Calibri"/>
        </w:rPr>
        <w:t>8. При выдвижении инициативы проведения областного референдума в подписном листе указывается номер специального счета фонда референдума, с которого произведена оплата изготовления подписных листов.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день и месяц рождения), адрес места жительства, серию, номер паспорта или документа, заменяющего паспорт гражданина. Данные об участнике референдума, ставящего в подписном листе свою подпись и дату ее внесения, могут вноситься в подписной лист по просьбе участника референдума лицом, осуществляющим сбор подписей в поддержку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участник референдума ставит собственноручно.</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 референдума вправе ставить подпись в поддержку одной и той же инициативы проведения референдума только один раз.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Каждый подписной лист должен быть заверен подписью лица, осуществлявшего сбор подписей участников референдума. При заверении подписного листа лицо, осуществлявшее сбор подписей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инициативной группы по проведению референдума напротив своих фамилии, </w:t>
      </w:r>
      <w:r>
        <w:rPr>
          <w:rFonts w:ascii="Calibri" w:hAnsi="Calibri" w:cs="Calibri"/>
        </w:rPr>
        <w:lastRenderedPageBreak/>
        <w:t>имени и отчества собственноручно ставит свою подпись и дату ее внесения.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сборе подписей в поддержку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участника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После окончания сбора подписей уполномоченные представители инициативной группы по проведению референдума подсчитывают общее число собранных подписей участников референдума и составляют в двух экземплярах протокол об итогах сбора подписей по форме, установленной комиссией, организующей референдум. Каждый экземпляр протокола подписывается уполномоченным представителем инициативной группы по проведению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в двух экземплярах и в машиночитаемом виде. При выдвижении инициативы проведения областного референдума в областную комиссию представляется также, список лиц, указанный в </w:t>
      </w:r>
      <w:hyperlink w:anchor="Par116" w:history="1">
        <w:r>
          <w:rPr>
            <w:rFonts w:ascii="Calibri" w:hAnsi="Calibri" w:cs="Calibri"/>
            <w:color w:val="0000FF"/>
          </w:rPr>
          <w:t>части 7 статьи 7</w:t>
        </w:r>
      </w:hyperlink>
      <w:r>
        <w:rPr>
          <w:rFonts w:ascii="Calibri" w:hAnsi="Calibri" w:cs="Calibri"/>
        </w:rPr>
        <w:t xml:space="preserve"> настоящего Закона.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приеме документов соответственно областная комиссия референдума, комиссия местного референдума заверяет каждую папку с подписными листами своей печатью, проверяет соответствие количества представленных подписных листов количеству, указанному в протоколе об итогах сбора подписей участников референдума, затем выдает инициативной группе по проведению референдума подтверждение в письменной форме о приеме подписных листов и заявленного количества подписей, даты и времени приема подписных листов.</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17" w:name="Par127"/>
      <w:bookmarkEnd w:id="17"/>
      <w:r>
        <w:rPr>
          <w:rFonts w:ascii="Calibri" w:hAnsi="Calibri" w:cs="Calibri"/>
        </w:rPr>
        <w:t>Статья 8. Порядок проверки подписей участников референдума в поддержку инициативы проведения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18" w:name="Par129"/>
      <w:bookmarkEnd w:id="18"/>
      <w:r>
        <w:rPr>
          <w:rFonts w:ascii="Calibri" w:hAnsi="Calibri" w:cs="Calibri"/>
        </w:rPr>
        <w:t>1. Соответствующая комиссия референдума осуществляет проверку соблюдения порядка сбора подписей в поддержку инициативы проведения референдума, достоверности сведений об участниках референдума и их подписей в течение 15 дней со дня представления инициативной группой по проведению референдума подписных листов и протокола об итогах сбора подписей и принимает решение о соответствии порядка выдвижения инициативы проведения референдума установленным требованиям либо об отказе в проведении референдума.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участниках референдума и их подписей. Заключения экспертов излагаются в письменной форме в ведомостях проверки подписных листов или ином документе.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достоверности содержащихся в подписных листах сведений об участниках референдума при выдвижении инициативы проведения областного референдума, референдума городского округа, не имеющего территориального деления, муниципального района используется ГАС "Выборы", включая регистр участников референдума. Для установления достоверности содержащихся в подписных листах сведений об участниках референдума при выдвижении инициативы проведения референдума городского округа, имеющего территориальное деление, поселения по решению Избирательной комиссии Рязанской области может использоваться ГАС "Выборы", включая регистр участников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Проверке подлежат не менее 20 процентов от установленного настоящим Законом необходимого для поддержки инициативы проведения референдума количества подписей участников референдума, отобранных для проверки посредством случайной выборки (жребия) подписных листов. Процедура проведения случайной выборки определяется комиссией референдума. Если количество представленных подписей не превышает 200, проводится полная проверка подписных листов. Уполномоченные представители инициативной группы по </w:t>
      </w:r>
      <w:r>
        <w:rPr>
          <w:rFonts w:ascii="Calibri" w:hAnsi="Calibri" w:cs="Calibri"/>
        </w:rPr>
        <w:lastRenderedPageBreak/>
        <w:t>проведению референдума, представившей необходимое для назначения референдума количество подписей участников референдума, вправе присутствовать при проведении выборки и проверки подписных листов. Соответствующая комиссия референдума обязана заблаговременно сообщать указанным лицам о времени проведения каждой проверки подписей. Проверке подлежат все подписи и соответствующие им сведения, содержащиеся в подписных листах, отобранных для проверки.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результатам проверки подписей участников референдума и соответствующих им сведений об участниках референдума, содержащихся в подписных листах, подпись участника референдума может быть признана достоверной либо недостоверной и(или) недействительной.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Проверке и учету не подлежат подписи и соответствующие им сведения, внесенные в подписные листы, но исключенные (вычеркнутые) уполномоченными представителями инициативной группы по проведению референдума до представления подписей в комиссию референдума, если это ими специально оговорено в подписном листе или в протоколе об итогах сбора подписей.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при проверке подписей участников референдума обнаруживается несколько подписей одного и того же участника референдума в поддержку выдвижения одной и той же инициативы проведения референдума, достоверной считается только одна подпись, а остальные подписи считаются недействительными.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участников референдума в соответствии с </w:t>
      </w:r>
      <w:hyperlink w:anchor="Par129" w:history="1">
        <w:r>
          <w:rPr>
            <w:rFonts w:ascii="Calibri" w:hAnsi="Calibri" w:cs="Calibri"/>
            <w:color w:val="0000FF"/>
          </w:rPr>
          <w:t>частью 1</w:t>
        </w:r>
      </w:hyperlink>
      <w:r>
        <w:rPr>
          <w:rFonts w:ascii="Calibri" w:hAnsi="Calibri" w:cs="Calibri"/>
        </w:rPr>
        <w:t xml:space="preserve"> настоящей статьи.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Специально оговоренные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установлена ее недостоверность или недействительность в соответствии с </w:t>
      </w:r>
      <w:hyperlink w:anchor="Par146" w:history="1">
        <w:r>
          <w:rPr>
            <w:rFonts w:ascii="Calibri" w:hAnsi="Calibri" w:cs="Calibri"/>
            <w:color w:val="0000FF"/>
          </w:rPr>
          <w:t>пунктами 8</w:t>
        </w:r>
      </w:hyperlink>
      <w:r>
        <w:rPr>
          <w:rFonts w:ascii="Calibri" w:hAnsi="Calibri" w:cs="Calibri"/>
        </w:rPr>
        <w:t xml:space="preserve">, </w:t>
      </w:r>
      <w:hyperlink w:anchor="Par147" w:history="1">
        <w:r>
          <w:rPr>
            <w:rFonts w:ascii="Calibri" w:hAnsi="Calibri" w:cs="Calibri"/>
            <w:color w:val="0000FF"/>
          </w:rPr>
          <w:t>9</w:t>
        </w:r>
      </w:hyperlink>
      <w:r>
        <w:rPr>
          <w:rFonts w:ascii="Calibri" w:hAnsi="Calibri" w:cs="Calibri"/>
        </w:rPr>
        <w:t xml:space="preserve">, </w:t>
      </w:r>
      <w:hyperlink w:anchor="Par151" w:history="1">
        <w:r>
          <w:rPr>
            <w:rFonts w:ascii="Calibri" w:hAnsi="Calibri" w:cs="Calibri"/>
            <w:color w:val="0000FF"/>
          </w:rPr>
          <w:t>13 части 8</w:t>
        </w:r>
      </w:hyperlink>
      <w:r>
        <w:rPr>
          <w:rFonts w:ascii="Calibri" w:hAnsi="Calibri" w:cs="Calibri"/>
        </w:rPr>
        <w:t xml:space="preserve"> настоящей статьи.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146" w:history="1">
        <w:r>
          <w:rPr>
            <w:rFonts w:ascii="Calibri" w:hAnsi="Calibri" w:cs="Calibri"/>
            <w:color w:val="0000FF"/>
          </w:rPr>
          <w:t>пунктами 8</w:t>
        </w:r>
      </w:hyperlink>
      <w:r>
        <w:rPr>
          <w:rFonts w:ascii="Calibri" w:hAnsi="Calibri" w:cs="Calibri"/>
        </w:rPr>
        <w:t xml:space="preserve">, </w:t>
      </w:r>
      <w:hyperlink w:anchor="Par147" w:history="1">
        <w:r>
          <w:rPr>
            <w:rFonts w:ascii="Calibri" w:hAnsi="Calibri" w:cs="Calibri"/>
            <w:color w:val="0000FF"/>
          </w:rPr>
          <w:t>9</w:t>
        </w:r>
      </w:hyperlink>
      <w:r>
        <w:rPr>
          <w:rFonts w:ascii="Calibri" w:hAnsi="Calibri" w:cs="Calibri"/>
        </w:rPr>
        <w:t xml:space="preserve">, </w:t>
      </w:r>
      <w:hyperlink w:anchor="Par151" w:history="1">
        <w:r>
          <w:rPr>
            <w:rFonts w:ascii="Calibri" w:hAnsi="Calibri" w:cs="Calibri"/>
            <w:color w:val="0000FF"/>
          </w:rPr>
          <w:t>13 части 8</w:t>
        </w:r>
      </w:hyperlink>
      <w:r>
        <w:rPr>
          <w:rFonts w:ascii="Calibri" w:hAnsi="Calibri" w:cs="Calibri"/>
        </w:rPr>
        <w:t xml:space="preserve"> настоящей статьи.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Недействительными признаются: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подписи участников референдума, собранные до дня оплаты изготовления подписных листов, а при выдвижении инициативы проведения местного референдума - до дня, следующего за днем уведомления комиссии о регистрации инициативной группы по проведению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подписи лиц, не обладающих правом на участие в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подписи участников референдума, указавших в подписном листе сведения, не соответствующие действительности. В этом случае подпись может быть признана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заключения эксперта, привлеченного к работе по проверке подписей участников референдума в соответствии с </w:t>
      </w:r>
      <w:hyperlink w:anchor="Par129" w:history="1">
        <w:r>
          <w:rPr>
            <w:rFonts w:ascii="Calibri" w:hAnsi="Calibri" w:cs="Calibri"/>
            <w:color w:val="0000FF"/>
          </w:rPr>
          <w:t>частью 1</w:t>
        </w:r>
      </w:hyperlink>
      <w:r>
        <w:rPr>
          <w:rFonts w:ascii="Calibri" w:hAnsi="Calibri" w:cs="Calibri"/>
        </w:rPr>
        <w:t xml:space="preserve"> настоящей статьи;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подписи участников референдума без указания каких-либо из сведений, требуемых в соответствии с Федеральным </w:t>
      </w:r>
      <w:hyperlink r:id="rId29" w:history="1">
        <w:r>
          <w:rPr>
            <w:rFonts w:ascii="Calibri" w:hAnsi="Calibri" w:cs="Calibri"/>
            <w:color w:val="0000FF"/>
          </w:rPr>
          <w:t>законом</w:t>
        </w:r>
      </w:hyperlink>
      <w:r>
        <w:rPr>
          <w:rFonts w:ascii="Calibri" w:hAnsi="Calibri" w:cs="Calibri"/>
        </w:rPr>
        <w:t>, и (или) без указания даты собственноручного внесения участником референдума своей подписи в подписной лист;</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подписи участников референдума, сведения о которых внесены в подписной лист нерукописным способом или карандашом;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подписи участников референдума с исправлениями в датах их внесения в подписной лист, если эти исправления специально не оговорены участниками референдума, а также подписи участников референдума, даты внесения которых проставлены участниками референдума несобственноручно, - на основании заключения эксперта, привлеченного к работе по проверке подписей участников референдума в соответствии с </w:t>
      </w:r>
      <w:hyperlink w:anchor="Par129" w:history="1">
        <w:r>
          <w:rPr>
            <w:rFonts w:ascii="Calibri" w:hAnsi="Calibri" w:cs="Calibri"/>
            <w:color w:val="0000FF"/>
          </w:rPr>
          <w:t>частью 1</w:t>
        </w:r>
      </w:hyperlink>
      <w:r>
        <w:rPr>
          <w:rFonts w:ascii="Calibri" w:hAnsi="Calibri" w:cs="Calibri"/>
        </w:rPr>
        <w:t xml:space="preserve"> настоящей статьи;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подписи участников референдума с исправлениями в соответствующих им сведениях об участниках референдума, если эти исправления специально не оговорены участниками </w:t>
      </w:r>
      <w:r>
        <w:rPr>
          <w:rFonts w:ascii="Calibri" w:hAnsi="Calibri" w:cs="Calibri"/>
        </w:rPr>
        <w:lastRenderedPageBreak/>
        <w:t>референдума или лицами, осуществляющими сбор подписей участников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19" w:name="Par146"/>
      <w:bookmarkEnd w:id="19"/>
      <w:r>
        <w:rPr>
          <w:rFonts w:ascii="Calibri" w:hAnsi="Calibri" w:cs="Calibri"/>
        </w:rPr>
        <w:t>8) все подписи участников референдума в подписном листе в случае, если подписной лист не заверен собственноручно подписями лица, осуществлявшего сбор подписей участников референдума, и(или)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участников референдума, не достигшим к моменту сбора подписей возраста 18 лет, и(или)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участников референдума, и(или) в дате внесения подписи указанным лицом и(или)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участников референдума, уполномоченным представителем инициативной группы по проведению референдума, либо если сведения о лице, осуществлявшем сбор подписей участников референдума, и(или) об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участников референдума, не внесены им собственноручно;</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20" w:name="Par147"/>
      <w:bookmarkEnd w:id="20"/>
      <w:r>
        <w:rPr>
          <w:rFonts w:ascii="Calibri" w:hAnsi="Calibri" w:cs="Calibri"/>
        </w:rPr>
        <w:t xml:space="preserve">9) все подписи участников референдума в </w:t>
      </w:r>
      <w:hyperlink r:id="rId30" w:history="1">
        <w:r>
          <w:rPr>
            <w:rFonts w:ascii="Calibri" w:hAnsi="Calibri" w:cs="Calibri"/>
            <w:color w:val="0000FF"/>
          </w:rPr>
          <w:t>подписном листе</w:t>
        </w:r>
      </w:hyperlink>
      <w:r>
        <w:rPr>
          <w:rFonts w:ascii="Calibri" w:hAnsi="Calibri" w:cs="Calibri"/>
        </w:rPr>
        <w:t xml:space="preserve">, форма которого не соответствует требованиям приложения 9 к Федеральному закону и (или) в который не внесены сведения, предусмотренные </w:t>
      </w:r>
      <w:hyperlink w:anchor="Par117" w:history="1">
        <w:r>
          <w:rPr>
            <w:rFonts w:ascii="Calibri" w:hAnsi="Calibri" w:cs="Calibri"/>
            <w:color w:val="0000FF"/>
          </w:rPr>
          <w:t>частью 8 статьи 7</w:t>
        </w:r>
      </w:hyperlink>
      <w:r>
        <w:rPr>
          <w:rFonts w:ascii="Calibri" w:hAnsi="Calibri" w:cs="Calibri"/>
        </w:rPr>
        <w:t xml:space="preserve"> настоящего Закона, и (или) который изготовлен с несоблюдением требований, предусмотренных </w:t>
      </w:r>
      <w:hyperlink w:anchor="Par111" w:history="1">
        <w:r>
          <w:rPr>
            <w:rFonts w:ascii="Calibri" w:hAnsi="Calibri" w:cs="Calibri"/>
            <w:color w:val="0000FF"/>
          </w:rPr>
          <w:t>частями 2</w:t>
        </w:r>
      </w:hyperlink>
      <w:r>
        <w:rPr>
          <w:rFonts w:ascii="Calibri" w:hAnsi="Calibri" w:cs="Calibri"/>
        </w:rPr>
        <w:t xml:space="preserve"> - </w:t>
      </w:r>
      <w:hyperlink w:anchor="Par112" w:history="1">
        <w:r>
          <w:rPr>
            <w:rFonts w:ascii="Calibri" w:hAnsi="Calibri" w:cs="Calibri"/>
            <w:color w:val="0000FF"/>
          </w:rPr>
          <w:t>3 статьи 7</w:t>
        </w:r>
      </w:hyperlink>
      <w:r>
        <w:rPr>
          <w:rFonts w:ascii="Calibri" w:hAnsi="Calibri" w:cs="Calibri"/>
        </w:rPr>
        <w:t xml:space="preserve"> настоящего Закона;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подписи участников референдума, собранные с нарушением требований, предусмотренных </w:t>
      </w:r>
      <w:hyperlink w:anchor="Par113" w:history="1">
        <w:r>
          <w:rPr>
            <w:rFonts w:ascii="Calibri" w:hAnsi="Calibri" w:cs="Calibri"/>
            <w:color w:val="0000FF"/>
          </w:rPr>
          <w:t>частью 4 статьи 7</w:t>
        </w:r>
      </w:hyperlink>
      <w:r>
        <w:rPr>
          <w:rFonts w:ascii="Calibri" w:hAnsi="Calibri" w:cs="Calibri"/>
        </w:rPr>
        <w:t xml:space="preserve"> настоящего Закона;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подписи участников референдума, если сведения о них внесены в подписной лист не самими участниками референдума, ставящими подписи, и не лицом, осуществлявшим сбор подписей участников референдума, внесенных в этот подписной лист, - на основании заключения эксперта, привлеченного к работе по проверке подписей участников референдума в соответствии с </w:t>
      </w:r>
      <w:hyperlink w:anchor="Par129" w:history="1">
        <w:r>
          <w:rPr>
            <w:rFonts w:ascii="Calibri" w:hAnsi="Calibri" w:cs="Calibri"/>
            <w:color w:val="0000FF"/>
          </w:rPr>
          <w:t>частью 1</w:t>
        </w:r>
      </w:hyperlink>
      <w:r>
        <w:rPr>
          <w:rFonts w:ascii="Calibri" w:hAnsi="Calibri" w:cs="Calibri"/>
        </w:rPr>
        <w:t xml:space="preserve"> настоящей статьи;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подписи участников референдума, которые внесены в подписной лист позднее заверения подписного листа лицом, осуществлявшим сбор подписей участников референдума, и (или) уполномоченным представителем инициативной группы по проведению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21" w:name="Par151"/>
      <w:bookmarkEnd w:id="21"/>
      <w:r>
        <w:rPr>
          <w:rFonts w:ascii="Calibri" w:hAnsi="Calibri" w:cs="Calibri"/>
        </w:rPr>
        <w:t>13) все подписи участников референдума в подписном листе, если заверительная запись лица, осуществлявшего сбор подписей участников референдума, внесена позднее внесения заверительной записи уполномоченного представителя инициативной группы по проведению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все подписи участников референдума в подписном листе, который заверен осуществлявшим сбор подписей лицом, не внесенным в список, составленный в соответствии с </w:t>
      </w:r>
      <w:hyperlink w:anchor="Par116" w:history="1">
        <w:r>
          <w:rPr>
            <w:rFonts w:ascii="Calibri" w:hAnsi="Calibri" w:cs="Calibri"/>
            <w:color w:val="0000FF"/>
          </w:rPr>
          <w:t>частью 7 статьи 7</w:t>
        </w:r>
      </w:hyperlink>
      <w:r>
        <w:rPr>
          <w:rFonts w:ascii="Calibri" w:hAnsi="Calibri" w:cs="Calibri"/>
        </w:rPr>
        <w:t xml:space="preserve"> настоящего Закона.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суммарное количество недостоверных и недействительных подписей участников референдума, выявленных при выборочной проверке, превысит 10 процентов от общего количества подписей, подлежащих проверке в соответствии с частью 2 настоящей статьи, дальнейшая проверка подписных листов прекращается, и комиссия референдума выносит решение об отказе в проведении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По окончании проверки подписных листов составляется итоговый протокол, в котором указываются количество заявленных подписей, количество представленных подписей и количество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референдума не позднее чем за двое суток до заседания комиссии референдума, на котором должен рассматриваться вопрос о проведении референдума. В случае если проведенная проверка подписных листов повлечет за собой отказ в проведении референдума, уполномоченный представитель инициативной группы по проведению референдума вправе получить в комиссии референдума одновременно с копией итогового </w:t>
      </w:r>
      <w:r>
        <w:rPr>
          <w:rFonts w:ascii="Calibri" w:hAnsi="Calibri" w:cs="Calibri"/>
        </w:rPr>
        <w:lastRenderedPageBreak/>
        <w:t xml:space="preserve">протокола заверенные копии ведомостей проверки подписных листов, в которых указываются основания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референдума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случаях, предусмотренных Федеральным </w:t>
      </w:r>
      <w:hyperlink r:id="rId31" w:history="1">
        <w:r>
          <w:rPr>
            <w:rFonts w:ascii="Calibri" w:hAnsi="Calibri" w:cs="Calibri"/>
            <w:color w:val="0000FF"/>
          </w:rPr>
          <w:t>законом</w:t>
        </w:r>
      </w:hyperlink>
      <w:r>
        <w:rPr>
          <w:rFonts w:ascii="Calibri" w:hAnsi="Calibri" w:cs="Calibri"/>
        </w:rPr>
        <w:t>, и только в пределах подписей, подлежавших проверке.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соответствия порядка выдвижения инициативы проведения референдума требованиям настоящего Закона, устава муниципального образования соответствующая комиссия референдума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об итогах сбора подписей инициативной группы и копию своего решения в Рязанскую областную Думу для принятия решения о назначении областного референдума, в представительный орган муниципального образования для принятия решения о назначении местного референдума. Копия решения соответствующей комиссии референдума по результатам проверки направляется также инициативной группе по проведению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отказа в проведении референдума соответствующая комиссия референдума обязана в течение одних суток с момента принятия решения об отказе в проведении референдума выдать уполномоченному представителю инициативной группы по проведению референдума копию решения комиссии референдума с изложением оснований отказа.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Основаниями отказа в проведении референдума являются: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отсутствие среди документов, представленных для назначения референдума, документов, необходимых в соответствии с Федеральным </w:t>
      </w:r>
      <w:hyperlink r:id="rId32" w:history="1">
        <w:r>
          <w:rPr>
            <w:rFonts w:ascii="Calibri" w:hAnsi="Calibri" w:cs="Calibri"/>
            <w:color w:val="0000FF"/>
          </w:rPr>
          <w:t>законом</w:t>
        </w:r>
      </w:hyperlink>
      <w:r>
        <w:rPr>
          <w:rFonts w:ascii="Calibri" w:hAnsi="Calibri" w:cs="Calibri"/>
        </w:rPr>
        <w:t>, настоящим Законом для назначения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среди подписей участников референдума, представленных для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w:t>
      </w:r>
      <w:hyperlink r:id="rId33"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недостаточное количество достоверных подписей участников референдума, представленных для назначения референдума, либо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w:t>
      </w:r>
      <w:hyperlink r:id="rId34" w:history="1">
        <w:r>
          <w:rPr>
            <w:rFonts w:ascii="Calibri" w:hAnsi="Calibri" w:cs="Calibri"/>
            <w:color w:val="0000FF"/>
          </w:rPr>
          <w:t>законом</w:t>
        </w:r>
      </w:hyperlink>
      <w:r>
        <w:rPr>
          <w:rFonts w:ascii="Calibri" w:hAnsi="Calibri" w:cs="Calibri"/>
        </w:rPr>
        <w:t>.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назначении референдума в случае, когда для назначения референдума требуется представить менее 200 подписей, если достоверных подписей достаточно для назначения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несоздание инициативной группой по проведению референдума фонда референдума. Отсутствие средств в фонде референдума не является основанием отказа в проведении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фонда референдума иных денежных средств, составляющих более пяти процентов от установленного настоящим Законом предельного размера расходования средств фонда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превышение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пять процентов установленного настоящим Законом предельного размера расходования средств фонда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неоднократное использование членом или уполномоченным представителем инициативной группы по проведению референдума преимуществ своего должностного или </w:t>
      </w:r>
      <w:r>
        <w:rPr>
          <w:rFonts w:ascii="Calibri" w:hAnsi="Calibri" w:cs="Calibri"/>
        </w:rPr>
        <w:lastRenderedPageBreak/>
        <w:t>служебного положения;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установленный решением суда факт несоблюдения инициативной группой по проведению референдума ограничений, предусмотренных Федеральным </w:t>
      </w:r>
      <w:hyperlink r:id="rId35"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22" w:name="Par167"/>
      <w:bookmarkEnd w:id="22"/>
      <w:r>
        <w:rPr>
          <w:rFonts w:ascii="Calibri" w:hAnsi="Calibri" w:cs="Calibri"/>
        </w:rPr>
        <w:t>Статья 9. Статус членов инициативной группы по проведению референдума и иных групп участников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Статус членов инициативной группы по проведению референдума, иные вопросы, регулирующие деятельность инициативной группы по проведению референдума, ее членов и уполномоченных представителей, иных групп участников референдума, их членов и уполномоченных представителей, не урегулированные настоящим Законом, определяются Федеральным </w:t>
      </w:r>
      <w:hyperlink r:id="rId36"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23" w:name="Par172"/>
      <w:bookmarkEnd w:id="23"/>
      <w:r>
        <w:rPr>
          <w:rFonts w:ascii="Calibri" w:hAnsi="Calibri" w:cs="Calibri"/>
        </w:rPr>
        <w:t>Статья 10. Назначение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24" w:name="Par175"/>
      <w:bookmarkEnd w:id="24"/>
      <w:r>
        <w:rPr>
          <w:rFonts w:ascii="Calibri" w:hAnsi="Calibri" w:cs="Calibri"/>
        </w:rPr>
        <w:t>2. Областной референдум назначается Рязанской областной Думой.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Рязанской областной Думы созывается не позднее одного месяца со дня поступления в Рязанскую областную Думу необходимых документов.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постановлении Рязанской областной Думы о назначении областного референдума указываются дата его проведения, вопрос (вопросы) областного референдума или проект закона либо иного нормативного правового акта, выносимый на областной референдум.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Постановление о назначении областного референдума должно быть официально опубликовано не менее чем за 60 дней до дня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проведения голосования на областном референдуме не позднее чем за 25 дней до дня его проведения может быть перенесена Рязанской областной Думой на более поздний срок (но не более чем на 90 дней) в целях совмещения проведения областного референдума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25" w:name="Par180"/>
      <w:bookmarkEnd w:id="25"/>
      <w:r>
        <w:rPr>
          <w:rFonts w:ascii="Calibri" w:hAnsi="Calibri" w:cs="Calibri"/>
        </w:rPr>
        <w:t>3. Решение о назначении местного референдума принимается представительным органом соответствующего муниципального образования, а в случае отсутствия указанного органа или непринятия им решения в установленный срок - судом.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 назначении местного референдума указываются дата его проведения, вопрос (вопросы) местного референдума или проект нормативного правового акта, выносимый на местный референдум.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Представительный орган муниципального образования принимает решение о назначении местного референдума в течение 30 дней с момента поступления соответствующих документов.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назначении местного референдума должно быть официально опубликовано не менее чем за 45 дней до дня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уставом муниципального образования дата проведения голосования на местном референдуме не позднее чем за 25 дней до дня его проведения может быть перенесена на более поздний срок (но не более чем на 90 дней) представительным органом муниципального образования в целях совмещения проведения местного референдума с иным референдумом либо выборами в органы государственной власти или органы местного самоуправления.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о назначении референдума, а также о перенесении даты голосования в соответствии с </w:t>
      </w:r>
      <w:hyperlink w:anchor="Par175" w:history="1">
        <w:r>
          <w:rPr>
            <w:rFonts w:ascii="Calibri" w:hAnsi="Calibri" w:cs="Calibri"/>
            <w:color w:val="0000FF"/>
          </w:rPr>
          <w:t>частями 2</w:t>
        </w:r>
      </w:hyperlink>
      <w:r>
        <w:rPr>
          <w:rFonts w:ascii="Calibri" w:hAnsi="Calibri" w:cs="Calibri"/>
        </w:rPr>
        <w:t xml:space="preserve"> и </w:t>
      </w:r>
      <w:hyperlink w:anchor="Par180" w:history="1">
        <w:r>
          <w:rPr>
            <w:rFonts w:ascii="Calibri" w:hAnsi="Calibri" w:cs="Calibri"/>
            <w:color w:val="0000FF"/>
          </w:rPr>
          <w:t>3</w:t>
        </w:r>
      </w:hyperlink>
      <w:r>
        <w:rPr>
          <w:rFonts w:ascii="Calibri" w:hAnsi="Calibri" w:cs="Calibri"/>
        </w:rPr>
        <w:t xml:space="preserve"> настоящей статьи публикуется в средствах массовой информации не позднее чем через пять дней со дня его принятия.</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center"/>
        <w:outlineLvl w:val="1"/>
        <w:rPr>
          <w:rFonts w:ascii="Calibri" w:hAnsi="Calibri" w:cs="Calibri"/>
          <w:b/>
          <w:bCs/>
        </w:rPr>
      </w:pPr>
      <w:bookmarkStart w:id="26" w:name="Par187"/>
      <w:bookmarkEnd w:id="26"/>
      <w:r>
        <w:rPr>
          <w:rFonts w:ascii="Calibri" w:hAnsi="Calibri" w:cs="Calibri"/>
          <w:b/>
          <w:bCs/>
        </w:rPr>
        <w:t>Глава 3. КОМИССИИ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27" w:name="Par189"/>
      <w:bookmarkEnd w:id="27"/>
      <w:r>
        <w:rPr>
          <w:rFonts w:ascii="Calibri" w:hAnsi="Calibri" w:cs="Calibri"/>
        </w:rPr>
        <w:t>Статья 11. Комиссии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Федеральным </w:t>
      </w:r>
      <w:hyperlink r:id="rId37" w:history="1">
        <w:r>
          <w:rPr>
            <w:rFonts w:ascii="Calibri" w:hAnsi="Calibri" w:cs="Calibri"/>
            <w:color w:val="0000FF"/>
          </w:rPr>
          <w:t>законом</w:t>
        </w:r>
      </w:hyperlink>
      <w:r>
        <w:rPr>
          <w:rFonts w:ascii="Calibri" w:hAnsi="Calibri" w:cs="Calibri"/>
        </w:rPr>
        <w:t xml:space="preserve"> организацию и проведение областного референдума осуществляют:</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Рязанской области, действующая в качестве областной комиссии референдума (далее также - областная комиссия);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избирательные комиссии, действующие в качестве территориальных комиссий референдума (далее также - территориальная комиссия);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комиссии референдума (далее также - участковая комиссия).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местного референдума осуществляют:</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комиссии муниципальных образований, действующие в качестве комиссий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территориальной комиссии по решению Избирательной комиссии Рязанской области, принятому по согласованию с представительным органом муниципального образования, могут возлагаться на избирательную комиссию муниципального образования.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комиссии местного референдума по решению Избирательной комиссии Рязанской области, принятому на основании обращения представительного органа этого муниципального образования, могут возлагаться на территориальную комиссию.</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деятельность комиссий референдума при подготовке и проведении референдума, подсчете голосов, установлении итогов голосования, определении результатов референдума осуществляется открыто и гласно.</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вмешательство в деятельность комиссий референдума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28" w:name="Par203"/>
      <w:bookmarkEnd w:id="28"/>
      <w:r>
        <w:rPr>
          <w:rFonts w:ascii="Calibri" w:hAnsi="Calibri" w:cs="Calibri"/>
        </w:rPr>
        <w:t>Статья 12. Порядок формирования и полномочия областной комиссии</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Областная комиссия формируется в порядке, установленном Федеральным </w:t>
      </w:r>
      <w:hyperlink r:id="rId40" w:history="1">
        <w:r>
          <w:rPr>
            <w:rFonts w:ascii="Calibri" w:hAnsi="Calibri" w:cs="Calibri"/>
            <w:color w:val="0000FF"/>
          </w:rPr>
          <w:t>законом</w:t>
        </w:r>
      </w:hyperlink>
      <w:r>
        <w:rPr>
          <w:rFonts w:ascii="Calibri" w:hAnsi="Calibri" w:cs="Calibri"/>
        </w:rPr>
        <w:t xml:space="preserve"> и </w:t>
      </w:r>
      <w:hyperlink r:id="rId41" w:history="1">
        <w:r>
          <w:rPr>
            <w:rFonts w:ascii="Calibri" w:hAnsi="Calibri" w:cs="Calibri"/>
            <w:color w:val="0000FF"/>
          </w:rPr>
          <w:t>Законом</w:t>
        </w:r>
      </w:hyperlink>
      <w:r>
        <w:rPr>
          <w:rFonts w:ascii="Calibri" w:hAnsi="Calibri" w:cs="Calibri"/>
        </w:rPr>
        <w:t xml:space="preserve"> Рязанской области "Об Избирательной комиссии Рязанской области".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Областная комиссия: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 территории области контроль за соблюдением права граждан Российской Федерации на участие в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на территории области меры по организации единого порядка распределения эфирного времени и печатной площади между инициативной группой и иными группами участников референдума для проведения агитации по вопросам референдума, установления итогов голосования, определения результатов референдума, а также порядка опубликования итогов голосования и результатов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организует деятельность нижестоящих комиссий референдума по проведению областного референдума, оказывает им правовую, методическую, организационно-техническую помощь;</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регистрацию инициативной группы, иных групп участников областного референдума, а также выдачу ей (им) регистрационного свидетельства;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заслушивает сообщения органов исполнительной власти области и органов местного самоуправления по вопросам, связанным с подготовкой и проведением областного референдума,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утверждает текст открепительного удостоверения для проведения областного референдума, число открепительных удостоверений, форму реестра выдачи открепительных удостоверений, определяет способы защиты открепительных удостоверений от подделки при их изготовлении;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обеспечивает изготовление бюллетеней для голосования на областном референдуме и их передачу нижестоящим комиссиям референдума, утверждает образцы печатей комиссий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единую нумерацию участков при проведении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контролирует своевременность и правильность составления списков участников областного референдума и представление этих списков для ознакомления населению;</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на территории области меры по организации финансирования подготовки и проведения областного референдума, распределяет выделенные из областного бюджета средства на финансовое обеспечение подготовки и проведения областного референдума, контролирует целевое использование указанных средств;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рассматривает жалобы (заявления) на решения и действия (бездействие) нижестоящих комиссий референдума по проведению референдума и принимает по указанным заявлениям и жалобам мотивированные решения;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осуществляет иные полномочия в соответствии с Федеральным </w:t>
      </w:r>
      <w:hyperlink r:id="rId42" w:history="1">
        <w:r>
          <w:rPr>
            <w:rFonts w:ascii="Calibri" w:hAnsi="Calibri" w:cs="Calibri"/>
            <w:color w:val="0000FF"/>
          </w:rPr>
          <w:t>законом</w:t>
        </w:r>
      </w:hyperlink>
      <w:r>
        <w:rPr>
          <w:rFonts w:ascii="Calibri" w:hAnsi="Calibri" w:cs="Calibri"/>
        </w:rPr>
        <w:t xml:space="preserve">, иными федеральными законами, </w:t>
      </w:r>
      <w:hyperlink r:id="rId43" w:history="1">
        <w:r>
          <w:rPr>
            <w:rFonts w:ascii="Calibri" w:hAnsi="Calibri" w:cs="Calibri"/>
            <w:color w:val="0000FF"/>
          </w:rPr>
          <w:t>Уставом</w:t>
        </w:r>
      </w:hyperlink>
      <w:r>
        <w:rPr>
          <w:rFonts w:ascii="Calibri" w:hAnsi="Calibri" w:cs="Calibri"/>
        </w:rPr>
        <w:t xml:space="preserve"> (Основным Законом) Рязанской области и законами области.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областной комиссии, принятые в пределах ее компетенции, обязательны для нижестоящих комиссий референдума, государственных органов и органов местного самоуправления, общественных объединений, средств массовой информации, предприятий, учреждений, иных организаций, должностных лиц.</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29" w:name="Par221"/>
      <w:bookmarkEnd w:id="29"/>
      <w:r>
        <w:rPr>
          <w:rFonts w:ascii="Calibri" w:hAnsi="Calibri" w:cs="Calibri"/>
        </w:rPr>
        <w:t>Статья 13. Порядок формирования и полномочия территориальных комиссий</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комиссии формируются в порядке, установленном Федеральным законом.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Территориальная комиссия: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на соответствующей территории контроль за соблюдением права граждан Российской Федерации на участие в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на соответствующей территории реализацию мероприятий, связанных с подготовкой и проведением референдума, внедрением, эксплуатацией и развитием средств автоматизации, правовым обучением участников референдума, профессиональной подготовкой членов комиссий референдума и других организаторов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оказывает методическую, организационно-техническую помощь участковым комиссиям;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составляет списки участников референдума и передает их в соответствующие участковые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заслушивает сообщения органов исполнительной власти области, органов местного самоуправления по вопросам, связанным с подготовкой и проведением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распределяет выделенные им из соответствующего бюджета средства на финансовое обеспечение подготовки и проведения референдума, контролирует целевое использование указанных средств;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осуществляет на соответствующей территории меры по соблюдению единого порядка установления итогов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областного референдума устанавливает итоги голосования на соответствующей территории, составляет протокол и передает его в областную комиссию;</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рассматривает жалобы (заявления) на решения и действия (бездействие) участковых комиссий и принимает по указанным заявлениям и жалобам мотивированные решения;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осуществляет иные полномочия в соответствии с Федеральным </w:t>
      </w:r>
      <w:hyperlink r:id="rId44" w:history="1">
        <w:r>
          <w:rPr>
            <w:rFonts w:ascii="Calibri" w:hAnsi="Calibri" w:cs="Calibri"/>
            <w:color w:val="0000FF"/>
          </w:rPr>
          <w:t>законом</w:t>
        </w:r>
      </w:hyperlink>
      <w:r>
        <w:rPr>
          <w:rFonts w:ascii="Calibri" w:hAnsi="Calibri" w:cs="Calibri"/>
        </w:rPr>
        <w:t xml:space="preserve">, иными федеральными законами, </w:t>
      </w:r>
      <w:hyperlink r:id="rId45" w:history="1">
        <w:r>
          <w:rPr>
            <w:rFonts w:ascii="Calibri" w:hAnsi="Calibri" w:cs="Calibri"/>
            <w:color w:val="0000FF"/>
          </w:rPr>
          <w:t>Уставом</w:t>
        </w:r>
      </w:hyperlink>
      <w:r>
        <w:rPr>
          <w:rFonts w:ascii="Calibri" w:hAnsi="Calibri" w:cs="Calibri"/>
        </w:rPr>
        <w:t xml:space="preserve"> (Основным Законом) Рязанской области и законами области.</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30" w:name="Par236"/>
      <w:bookmarkEnd w:id="30"/>
      <w:r>
        <w:rPr>
          <w:rFonts w:ascii="Calibri" w:hAnsi="Calibri" w:cs="Calibri"/>
        </w:rPr>
        <w:t>Статья 14. Порядок формирования и полномочия комиссий муниципальных образований</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Комиссии муниципальных образований формируются в порядке, установленном Федеральным </w:t>
      </w:r>
      <w:hyperlink r:id="rId46"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муниципального образования: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на территории муниципального образования контроль за соблюдением </w:t>
      </w:r>
      <w:r>
        <w:rPr>
          <w:rFonts w:ascii="Calibri" w:hAnsi="Calibri" w:cs="Calibri"/>
        </w:rPr>
        <w:lastRenderedPageBreak/>
        <w:t>права граждан Российской Федерации на участие в местном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на территории муниципального образования реализацию мероприятий, связанных с подготовкой и проведением местного референдума, изданием необходимой печатной продукции;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на территории муниципального образования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и иными группами участников референдума для проведения агитации по вопросам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регистрацию инициативной группы, иных групп участников местного референдума, а также выдачу ей (им) регистрационного свидетельства;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составляет списки участников референдума и передает их в участковые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обеспечивает изготовление бюллетеней для голосования на местном референдуме и их передачу участковым комиссиям;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изготавливает и ведет учет печатей муниципальной и участковых комиссий при проведении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проводит досрочное голосование и организует его в помещениях участковых комиссий при проведении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устанавливает единую нумерацию участков при проведении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осуществляет на территории муниципального образования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осуществляет на территории муниципального образования меры по обеспечению при проведении местного референдума соблюдения единого порядка опубликования итогов голосования и результатов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осуществляет на территории муниципального образования меры по организации финансирования подготовки и проведения местного референдума, распределяет выделенные из местного бюджета и (или) областного бюджета средства на финансовое обеспечение подготовки и проведения местного референдума, контролирует целевое использование указанных средств;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оказывает правовую, методическую, организационно-техническую помощь участковым комиссиям;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заслушивает сообщения органов местного самоуправления по вопросам, связанным с подготовкой и проведением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рассматривает жалобы (заявления) на решения и действия (бездействие) участковых комиссий и принимает по указанным жалобам (заявлениям) мотивированные решения;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осуществляет иные полномочия в соответствии с Федеральным </w:t>
      </w:r>
      <w:hyperlink r:id="rId47" w:history="1">
        <w:r>
          <w:rPr>
            <w:rFonts w:ascii="Calibri" w:hAnsi="Calibri" w:cs="Calibri"/>
            <w:color w:val="0000FF"/>
          </w:rPr>
          <w:t>законом</w:t>
        </w:r>
      </w:hyperlink>
      <w:r>
        <w:rPr>
          <w:rFonts w:ascii="Calibri" w:hAnsi="Calibri" w:cs="Calibri"/>
        </w:rPr>
        <w:t xml:space="preserve">, </w:t>
      </w:r>
      <w:hyperlink r:id="rId48" w:history="1">
        <w:r>
          <w:rPr>
            <w:rFonts w:ascii="Calibri" w:hAnsi="Calibri" w:cs="Calibri"/>
            <w:color w:val="0000FF"/>
          </w:rPr>
          <w:t>Уставом</w:t>
        </w:r>
      </w:hyperlink>
      <w:r>
        <w:rPr>
          <w:rFonts w:ascii="Calibri" w:hAnsi="Calibri" w:cs="Calibri"/>
        </w:rPr>
        <w:t xml:space="preserve"> (Основным Законом) Рязанской области, настоящим Законом, уставом муниципального образования.</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31" w:name="Par257"/>
      <w:bookmarkEnd w:id="31"/>
      <w:r>
        <w:rPr>
          <w:rFonts w:ascii="Calibri" w:hAnsi="Calibri" w:cs="Calibri"/>
        </w:rPr>
        <w:t>Статья 15. Порядок формирования и полномочия участковых комиссий</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Участковые комиссии формируются в порядке, установленном Федеральным законом.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Участковая комиссия: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информирует население об адресе и о номере телефона участковой комиссии, времени ее работы, а также о дне, времени и месте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уточняет список участников референдума на территории участка;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производит ознакомление граждан со списком участников референдума, рассматривает заявления об ошибках и о неточностях в этом списке и решает вопрос о внесении в него соответствующих изменений;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подготовку помещений для голосования, ящиков для голосования и другого оборудования;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информирование участников референдума о вопросах, выносимых на референдум, на основе сведений, полученных из вышестоящей комиссии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контролирует соблюдение на территории участка референдума порядка проведения агитации по вопросам, выносимым на референдум;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выдает открепительные удостоверения при проведении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организует на участке референдума голосование в день голосования, а также досрочное голосование при проведении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проводит подсчет голосов и устанавливает итоги голосования на участке референдума, составляет протокол об итогах голосования и передает его в территориальную комиссию (комиссию муниципального образования);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объявляет итоги голосования на участке референдума и выдает заверенные копии протокола об итогах голосования лицам, осуществлявшим наблюдение за ходом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рассматривает в пределах своих полномочий жалобы (заявления) по вопросам подготовки и проведения референдума на территории участка и принимает по указанным жалобам (заявлениям) мотивированные решения;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осуществляет иные полномочия в соответствии с Федеральным </w:t>
      </w:r>
      <w:hyperlink r:id="rId49" w:history="1">
        <w:r>
          <w:rPr>
            <w:rFonts w:ascii="Calibri" w:hAnsi="Calibri" w:cs="Calibri"/>
            <w:color w:val="0000FF"/>
          </w:rPr>
          <w:t>законом</w:t>
        </w:r>
      </w:hyperlink>
      <w:r>
        <w:rPr>
          <w:rFonts w:ascii="Calibri" w:hAnsi="Calibri" w:cs="Calibri"/>
        </w:rPr>
        <w:t xml:space="preserve"> и настоящим Законом.</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32" w:name="Par274"/>
      <w:bookmarkEnd w:id="32"/>
      <w:r>
        <w:rPr>
          <w:rFonts w:ascii="Calibri" w:hAnsi="Calibri" w:cs="Calibri"/>
        </w:rPr>
        <w:t>Статья 16. Гласность в деятельности комиссий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33" w:name="Par276"/>
      <w:bookmarkEnd w:id="33"/>
      <w:r>
        <w:rPr>
          <w:rFonts w:ascii="Calibri" w:hAnsi="Calibri" w:cs="Calibri"/>
        </w:rPr>
        <w:t>1. На всех заседаниях комиссий референдума, а также при подсчете голосов участников референдума и осуществлении участковой, территориальной комиссиями работы со списками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референдума и работники их аппаратов, член или уполномоченный представитель инициативной группы, иных групп участников референдума. Для присутствия на заседаниях комиссии референдума и при осуществлении ею работы с документами, связанными с подготовкой и проведением референдума, указанным лицам не требуется дополнительное разрешение. Комиссия референдума обязана обеспечить оповещение и возможность свободного доступа указанных лиц на свои заседания и в помещение, в котором проводится подсчет голосов участников референдума, осуществляется работа с документами, связанными с подготовкой и проведением референдума. На всех заседаниях комиссии референдума и при осуществлении ею работы с указанными документами, а также при подсчете голосов участников референдума вправе присутствовать представители средств массовой информации.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 решения комиссий референдума, непосредственно связанные с подготовкой и проведением референдума, подлежат опубликованию в государственных или муниципальных периодических печатных изданиях либо доводятся до сведения участников референдума иным путем, а также передаются в иные средства массовой информации в течение пяти дней со дня их принятия.</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34" w:name="Par278"/>
      <w:bookmarkEnd w:id="34"/>
      <w:r>
        <w:rPr>
          <w:rFonts w:ascii="Calibri" w:hAnsi="Calibri" w:cs="Calibri"/>
        </w:rP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референдума протокола об итогах голосования, а равно при повторном подсчете голосов участников референдума на участках референдума вправе присутствовать лица, указанные в </w:t>
      </w:r>
      <w:hyperlink w:anchor="Par276" w:history="1">
        <w:r>
          <w:rPr>
            <w:rFonts w:ascii="Calibri" w:hAnsi="Calibri" w:cs="Calibri"/>
            <w:color w:val="0000FF"/>
          </w:rPr>
          <w:t>части 1</w:t>
        </w:r>
      </w:hyperlink>
      <w:r>
        <w:rPr>
          <w:rFonts w:ascii="Calibri" w:hAnsi="Calibri" w:cs="Calibri"/>
        </w:rPr>
        <w:t xml:space="preserve"> настоящей статьи, а также наблюдатели, иностранные (международные) наблюдатели.</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35" w:name="Par279"/>
      <w:bookmarkEnd w:id="35"/>
      <w:r>
        <w:rPr>
          <w:rFonts w:ascii="Calibri" w:hAnsi="Calibri" w:cs="Calibri"/>
        </w:rPr>
        <w:t xml:space="preserve">4. В соответствии с Федеральным </w:t>
      </w:r>
      <w:hyperlink r:id="rId50" w:history="1">
        <w:r>
          <w:rPr>
            <w:rFonts w:ascii="Calibri" w:hAnsi="Calibri" w:cs="Calibri"/>
            <w:color w:val="0000FF"/>
          </w:rPr>
          <w:t>законом</w:t>
        </w:r>
      </w:hyperlink>
      <w:r>
        <w:rPr>
          <w:rFonts w:ascii="Calibri" w:hAnsi="Calibri" w:cs="Calibri"/>
        </w:rPr>
        <w:t xml:space="preserve"> при проведении референдума наблюдатель может быть назначен инициативной группой, иной группой участников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референдума с правом решающего голоса.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Доступ в помещение участковой комиссии, сформированной на участке референдума, образованном в воинской части, больнице, санатории, доме отдыха, местах содержания под стражей подозреваемых и обвиняемых, а также в помещение для голосования на этом участке референдума должен быть обеспечен всем членам участковой комиссии, лицам, указанным в </w:t>
      </w:r>
      <w:hyperlink w:anchor="Par276" w:history="1">
        <w:r>
          <w:rPr>
            <w:rFonts w:ascii="Calibri" w:hAnsi="Calibri" w:cs="Calibri"/>
            <w:color w:val="0000FF"/>
          </w:rPr>
          <w:t>части 1</w:t>
        </w:r>
      </w:hyperlink>
      <w:r>
        <w:rPr>
          <w:rFonts w:ascii="Calibri" w:hAnsi="Calibri" w:cs="Calibri"/>
        </w:rPr>
        <w:t xml:space="preserve"> настоящей статьи, а также наблюдателям.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Наблюдатели, иностранные (международные) наблюдатели вправе присутствовать в комиссиях референдума при проведении ими досрочного голосования при проведении местного референдума, установлении итогов голосования, составлении соответствующих протоколов об итогах голосования, а также при повторном подсчете голосов участников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36" w:name="Par282"/>
      <w:bookmarkEnd w:id="36"/>
      <w:r>
        <w:rPr>
          <w:rFonts w:ascii="Calibri" w:hAnsi="Calibri" w:cs="Calibri"/>
        </w:rPr>
        <w:t xml:space="preserve">7. Полномочия наблюдателя должны быть удостоверены в направлении в письменной форме, выданном инициативной группой, иной группой участников референдума,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участка референдума, наименование комиссии референдума, куда наблюдатель направляется, а также делается запись об отсутствии ограничений, предусмотренных </w:t>
      </w:r>
      <w:hyperlink w:anchor="Par279" w:history="1">
        <w:r>
          <w:rPr>
            <w:rFonts w:ascii="Calibri" w:hAnsi="Calibri" w:cs="Calibri"/>
            <w:color w:val="0000FF"/>
          </w:rPr>
          <w:t>частью 4</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инициативной группой или иной группой участников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282" w:history="1">
        <w:r>
          <w:rPr>
            <w:rFonts w:ascii="Calibri" w:hAnsi="Calibri" w:cs="Calibri"/>
            <w:color w:val="0000FF"/>
          </w:rPr>
          <w:t>части 7</w:t>
        </w:r>
      </w:hyperlink>
      <w:r>
        <w:rPr>
          <w:rFonts w:ascii="Calibri" w:hAnsi="Calibri" w:cs="Calibri"/>
        </w:rPr>
        <w:t xml:space="preserve"> настоящей статьи, может быть предъявлен в участковую комиссию в период, указанный в </w:t>
      </w:r>
      <w:hyperlink w:anchor="Par278" w:history="1">
        <w:r>
          <w:rPr>
            <w:rFonts w:ascii="Calibri" w:hAnsi="Calibri" w:cs="Calibri"/>
            <w:color w:val="0000FF"/>
          </w:rPr>
          <w:t>части 3</w:t>
        </w:r>
      </w:hyperlink>
      <w:r>
        <w:rPr>
          <w:rFonts w:ascii="Calibri" w:hAnsi="Calibri" w:cs="Calibri"/>
        </w:rPr>
        <w:t xml:space="preserve"> настоящей статьи, в иную комиссию референдума - в период досрочного голосования либо в период с начала голосования на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референдума, помещении для голосования двумя и более наблюдателями, представляющими интересы инициативной группы, иной группы участников референдума, общественного объединения.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знакомиться со списками участников референдума, реестром выдачи открепительных удостоверений, находящимися в комиссии референдума открепительными удостоверениями, реестром заявлений (обращений) о голосовании вне помещения для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находиться в помещении для голосования соответствующего участка референдума в день голосования, а также в дни досрочного голосования в любое время в период, указанный в </w:t>
      </w:r>
      <w:hyperlink w:anchor="Par278" w:history="1">
        <w:r>
          <w:rPr>
            <w:rFonts w:ascii="Calibri" w:hAnsi="Calibri" w:cs="Calibri"/>
            <w:color w:val="0000FF"/>
          </w:rPr>
          <w:t>части 3</w:t>
        </w:r>
      </w:hyperlink>
      <w:r>
        <w:rPr>
          <w:rFonts w:ascii="Calibri" w:hAnsi="Calibri" w:cs="Calibri"/>
        </w:rPr>
        <w:t xml:space="preserve"> настоящей статьи;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наблюдать за выдачей бюллетеней участникам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присутствовать при голосовании участников референдума вне помещения для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наблюдать за подсчетом числа граждан, внесенных в списки участников референдума, бюллетеней, выданных участникам референдума, погашенных бюллетеней; наблюдать за подсчетом голосов участников референдума на участке референдума на расстоянии и в условиях, обеспечивающих им обозримость содержащихся в бюллетенях отметок участников референдума; знакомиться с любым заполненным или незаполненным бюллетенем при подсчете голосов участников референдума; наблюдать за составлением комиссией референдума протокола об итогах голосования и иных документов в период, указанный в </w:t>
      </w:r>
      <w:hyperlink w:anchor="Par278" w:history="1">
        <w:r>
          <w:rPr>
            <w:rFonts w:ascii="Calibri" w:hAnsi="Calibri" w:cs="Calibri"/>
            <w:color w:val="0000FF"/>
          </w:rPr>
          <w:t>части 3</w:t>
        </w:r>
      </w:hyperlink>
      <w:r>
        <w:rPr>
          <w:rFonts w:ascii="Calibri" w:hAnsi="Calibri" w:cs="Calibri"/>
        </w:rPr>
        <w:t xml:space="preserve"> настоящей статьи;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знакомиться с протоколами комиссий референдума об итогах голосования, о результатах референдума и приложенными к ним документами, получать от соответствующей комиссии референдума заверенные копии указанных протоколов;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носить нагрудный знак с обозначением своего статуса и указанием своих фамилии, имени и отчества, а также наименования общественного объединения, направившего наблюдателя в комиссию референдума. Форма нагрудного знака устанавливается комиссией референдума, организующей референдум;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обжаловать в порядке, установленном Федеральным </w:t>
      </w:r>
      <w:hyperlink r:id="rId51" w:history="1">
        <w:r>
          <w:rPr>
            <w:rFonts w:ascii="Calibri" w:hAnsi="Calibri" w:cs="Calibri"/>
            <w:color w:val="0000FF"/>
          </w:rPr>
          <w:t>законом</w:t>
        </w:r>
      </w:hyperlink>
      <w:r>
        <w:rPr>
          <w:rFonts w:ascii="Calibri" w:hAnsi="Calibri" w:cs="Calibri"/>
        </w:rPr>
        <w:t>, действия (бездействие) комиссии референдума в вышестоящую комиссию референдума или в суд;</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присутствовать при повторном подсчете голосов участников референдума в соответствующих комиссиях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 не вправе: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выдавать участникам референдума бюллетени;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расписываться за участника референдума, в том числе по его просьбе, в получении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заполнять за участника референдума, в том числе по его просьбе, бюллетени;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предпринимать действия, нарушающие тайну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принимать непосредственное участие в проводимом членами комиссии референдума с правом решающего голоса подсчете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совершать действия, препятствующие работе комиссии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проводить агитацию среди участников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участвовать в принятии решений соответствующей комиссией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референдума, вправе: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присутствовать на заседаниях комиссий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знакомиться с протоколом участковой комиссии об итогах голосования, а также с протоколами иных комиссий референдума об итогах голосования, о результатах референдума, в том числе составляемыми повторно, получать от соответствующей комиссии референдума копии указанных протоколов и приложенных к ним документов;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присутствовать на агитационных мероприятиях, освещать их проведение;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находиться в помещении для голосования в день голосования, в дни досрочного голосования, а также производить фото- и видеосъемку.</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комиссий референдума производится председателем или заместителем председателя, или секретарем соответствующей комиссии референдума.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center"/>
        <w:outlineLvl w:val="1"/>
        <w:rPr>
          <w:rFonts w:ascii="Calibri" w:hAnsi="Calibri" w:cs="Calibri"/>
          <w:b/>
          <w:bCs/>
        </w:rPr>
      </w:pPr>
      <w:bookmarkStart w:id="37" w:name="Par311"/>
      <w:bookmarkEnd w:id="37"/>
      <w:r>
        <w:rPr>
          <w:rFonts w:ascii="Calibri" w:hAnsi="Calibri" w:cs="Calibri"/>
          <w:b/>
          <w:bCs/>
        </w:rPr>
        <w:t>Глава 4. ОКРУГ РЕФЕРЕНДУМА, ОБРАЗОВАНИЕ УЧАСТКОВ</w:t>
      </w:r>
    </w:p>
    <w:p w:rsidR="000D6E42" w:rsidRDefault="000D6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РЕФЕРЕНДУМА. СПИСКИ УЧАСТНИКОВ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38" w:name="Par314"/>
      <w:bookmarkEnd w:id="38"/>
      <w:r>
        <w:rPr>
          <w:rFonts w:ascii="Calibri" w:hAnsi="Calibri" w:cs="Calibri"/>
        </w:rPr>
        <w:t>Статья 17. Округ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областного референдума округом референдума является вся территория Рязанской области.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местного референдума округом референдума является территория соответствующего муниципального образования Рязанской области.</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39" w:name="Par319"/>
      <w:bookmarkEnd w:id="39"/>
      <w:r>
        <w:rPr>
          <w:rFonts w:ascii="Calibri" w:hAnsi="Calibri" w:cs="Calibri"/>
        </w:rPr>
        <w:t>Статья 18. Образование участков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голосования и подсчета голосов участников референдума образуются участки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Участки референдума образуются в соответствии со </w:t>
      </w:r>
      <w:hyperlink r:id="rId52" w:history="1">
        <w:r>
          <w:rPr>
            <w:rFonts w:ascii="Calibri" w:hAnsi="Calibri" w:cs="Calibri"/>
            <w:color w:val="0000FF"/>
          </w:rPr>
          <w:t>статьей 19</w:t>
        </w:r>
      </w:hyperlink>
      <w:r>
        <w:rPr>
          <w:rFonts w:ascii="Calibri" w:hAnsi="Calibri" w:cs="Calibri"/>
        </w:rPr>
        <w:t xml:space="preserve"> Федерального закона.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40" w:name="Par324"/>
      <w:bookmarkEnd w:id="40"/>
      <w:r>
        <w:rPr>
          <w:rFonts w:ascii="Calibri" w:hAnsi="Calibri" w:cs="Calibri"/>
        </w:rPr>
        <w:t>Статья 19. Регистрация (учет) участников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Регистрация (учет) участников референдума осуществляется в порядке, предусмотренном Федеральным </w:t>
      </w:r>
      <w:hyperlink r:id="rId53"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41" w:name="Par328"/>
      <w:bookmarkEnd w:id="41"/>
      <w:r>
        <w:rPr>
          <w:rFonts w:ascii="Calibri" w:hAnsi="Calibri" w:cs="Calibri"/>
        </w:rPr>
        <w:t>Статья 20. Составление списков участников референдума, включение граждан в списки участников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Список участников референдума составляется соответствующей комиссией референдума отдельно по каждому участку референдума на основании сведений, представляемых по установленной форме уполномоченным на то органом или уполномоченным должностным лицом в соответствующую комиссию референдума, а в случаях, предусмотренных Федеральным </w:t>
      </w:r>
      <w:hyperlink r:id="rId54" w:history="1">
        <w:r>
          <w:rPr>
            <w:rFonts w:ascii="Calibri" w:hAnsi="Calibri" w:cs="Calibri"/>
            <w:color w:val="0000FF"/>
          </w:rPr>
          <w:t>законом</w:t>
        </w:r>
      </w:hyperlink>
      <w:r>
        <w:rPr>
          <w:rFonts w:ascii="Calibri" w:hAnsi="Calibri" w:cs="Calibri"/>
        </w:rPr>
        <w:t>, в участковые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списки участников референдума на участках референдума включаются граждане Российской Федерации, обладающие на день проведения голосования правом на участие в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участка, определяемый в соответствии с федеральным законодательством.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участников референдума и не учитываются при определении числа участников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участках областного референдума, образованных на вокзалах, списки участников областного референдума составляются в день голосования. Участники областного референдума, находящиеся в день голосования в указанных местах, включаются в списки участников областного референдума по предъявлении открепительного удостоверения.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Гражданин Российской Федерации включается в список участников референдума только на одном участке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Список участников референдума составляется в двух экземплярах. Сведения об участниках референдума, включаемые в список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участника референдума. В списке участников референдума должны быть предусмотрены места для проставления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референдума и для проставления подписи члена участковой комиссии, выдавшего бюллетень (бюллетени) участнику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42" w:name="Par337"/>
      <w:bookmarkEnd w:id="42"/>
      <w:r>
        <w:rPr>
          <w:rFonts w:ascii="Calibri" w:hAnsi="Calibri" w:cs="Calibri"/>
        </w:rPr>
        <w:t>8. Первый экземпляр списка участников референдума подписывают председатель и секретарь комиссии референдума, составившей список. Список участников референдума заверяется печатями соответственно территориальной комиссии референдума (избирательной комиссии муниципального образования) и (или) участковой комиссии. Порядок и сроки изготовления, использования второго экземпляра списка участников референдума, его передачи соответствующей участковой комиссии, заверения и уточнения определяются комиссией референдума, организующей референдум.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Соответствующая территориальная комиссия либо комиссия муниципального образования передает по акту участковым комиссиям первый экземпляр списка участников референдума конкретного участка референдума не позднее чем за 10 дней до дня голосования. Участковая комиссия вправе разделить первый экземпляр списка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Список участников референдума представляется участковой комиссией для ознакомления участников референдума и дополнительного уточнения за 10 дней до дня голосования.</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Участковая комиссия уточняет список участников референдума в соответствии с установленным порядком организации взаимодействия комиссий референдума с органами местного самоуправления, учреждениями и организациями, осуществляющими регистрацию (учет) участников референдума. Выверенный и уточненный список участников референдума не позднее дня, предшествующего дню голосования, подписывается председателем и секретарем </w:t>
      </w:r>
      <w:r>
        <w:rPr>
          <w:rFonts w:ascii="Calibri" w:hAnsi="Calibri" w:cs="Calibri"/>
        </w:rPr>
        <w:lastRenderedPageBreak/>
        <w:t>участковой комиссии и заверяется печатью участковой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Гражданин Российской Федерации, обладающий правом на участие в референдуме, вправе обратиться в участковую комиссию с заявлением о включении его в список участников референдума, о любой ошибке или неточности в сведениях о нем, внесенных в список участников референдума. В течение 24 часов, а в день голосования -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участников референдума может быть обжаловано в вышестоящую комиссию референдума или в суд. В случае если принято решение об удовлетворении жалобы (заявления), исправление в списке участников референдума производится участковой комиссией немедленно. Исключение гражданина Российской Федерации из списка участников референдума после его подписания председателями и секретарями соответствующих комиссий референдума и заверения его печатями этих комиссий референдума в порядке, предусмотренном </w:t>
      </w:r>
      <w:hyperlink w:anchor="Par337" w:history="1">
        <w:r>
          <w:rPr>
            <w:rFonts w:ascii="Calibri" w:hAnsi="Calibri" w:cs="Calibri"/>
            <w:color w:val="0000FF"/>
          </w:rPr>
          <w:t>частью 8</w:t>
        </w:r>
      </w:hyperlink>
      <w:r>
        <w:rPr>
          <w:rFonts w:ascii="Calibri" w:hAnsi="Calibri" w:cs="Calibri"/>
        </w:rPr>
        <w:t xml:space="preserve"> настоящей статьи, производится только на основании официальных документов, в том числе сообщения вышестоящей комиссии референдума о включении участника референдума в список участников референдума на другом участке референдума, а также в случае выдачи участнику референдума открепительного удостоверения. При этом в списке участников референдума, а также в базе данных ГАС "Выборы" указываются дата исключения гражданина Российской Федерации из списка, а также причина такого исключения. Запись в списке участников референдума заверяется подписью председателя участковой комиссии, а при выдаче открепительного удостоверения - подписью члена комиссии референдума,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r:id="rId57" w:history="1">
        <w:r>
          <w:rPr>
            <w:rFonts w:ascii="Calibri" w:hAnsi="Calibri" w:cs="Calibri"/>
            <w:color w:val="0000FF"/>
          </w:rPr>
          <w:t>статье 16</w:t>
        </w:r>
      </w:hyperlink>
      <w:r>
        <w:rPr>
          <w:rFonts w:ascii="Calibri" w:hAnsi="Calibri" w:cs="Calibri"/>
        </w:rPr>
        <w:t xml:space="preserve"> Федерального закона сведений об участниках референдума, включенных в список участников референдума на соответствующем участке.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Вносить какие-либо изменения в списки участников референдума после окончания голосования и начала подсчета голосов участников референдума запрещается.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официального опубликования результатов референдума информация об участниках референдума, содержащаяся в списках участников референдума, может использоваться для уточнения сведений об участниках референдума в регистре участников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center"/>
        <w:outlineLvl w:val="1"/>
        <w:rPr>
          <w:rFonts w:ascii="Calibri" w:hAnsi="Calibri" w:cs="Calibri"/>
          <w:b/>
          <w:bCs/>
        </w:rPr>
      </w:pPr>
      <w:bookmarkStart w:id="43" w:name="Par347"/>
      <w:bookmarkEnd w:id="43"/>
      <w:r>
        <w:rPr>
          <w:rFonts w:ascii="Calibri" w:hAnsi="Calibri" w:cs="Calibri"/>
          <w:b/>
          <w:bCs/>
        </w:rPr>
        <w:t>Глава 5. ГАРАНТИИ ПРАВ ГРАЖДАН НА ПОЛУЧЕНИЕ</w:t>
      </w:r>
    </w:p>
    <w:p w:rsidR="000D6E42" w:rsidRDefault="000D6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РАСПРОСТРАНЕНИЕ ИНФОРМАЦИИ О РЕФЕРЕНДУМАХ</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44" w:name="Par350"/>
      <w:bookmarkEnd w:id="44"/>
      <w:r>
        <w:rPr>
          <w:rFonts w:ascii="Calibri" w:hAnsi="Calibri" w:cs="Calibri"/>
        </w:rPr>
        <w:t>Статья 21. Информационное обеспечение референдумов</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Информационное обеспечение референдумов включает в себя информирование участников референдума, агитацию по вопросам референдума, которые осуществляются в порядке, предусмотренном Федеральным </w:t>
      </w:r>
      <w:hyperlink r:id="rId58"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45" w:name="Par353"/>
      <w:bookmarkEnd w:id="45"/>
      <w:r>
        <w:rPr>
          <w:rFonts w:ascii="Calibri" w:hAnsi="Calibri" w:cs="Calibri"/>
        </w:rPr>
        <w:t>2. Редакции государственных и муниципальных периодических печатных изданий, распространяемых на территории, на которой проводится референдум, и выходящих не реже одного раза в неделю, обязаны выделять печатные площади для агитационных материалов, предоставляемых инициативной группой по проведению референдума, иными группами участников референдума. Общий минимальный объем бесплатной печатной площади должен составлять не менее пяти процентов общего объема еженедельной печатной площади соответствующего издания.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за плату. Размер и условия оплаты должны быть едиными для инициативной группы по проведению референдума и иных групп участников </w:t>
      </w:r>
      <w:r>
        <w:rPr>
          <w:rFonts w:ascii="Calibri" w:hAnsi="Calibri" w:cs="Calibri"/>
        </w:rPr>
        <w:lastRenderedPageBreak/>
        <w:t xml:space="preserve">референдума. Общий объем резервируемой платной печатной площади не может быть меньше общего объема бесплатной печатной площади, выделяемой в соответствии с </w:t>
      </w:r>
      <w:hyperlink w:anchor="Par353" w:history="1">
        <w:r>
          <w:rPr>
            <w:rFonts w:ascii="Calibri" w:hAnsi="Calibri" w:cs="Calibri"/>
            <w:color w:val="0000FF"/>
          </w:rPr>
          <w:t>частью 2</w:t>
        </w:r>
      </w:hyperlink>
      <w:r>
        <w:rPr>
          <w:rFonts w:ascii="Calibri" w:hAnsi="Calibri" w:cs="Calibri"/>
        </w:rPr>
        <w:t xml:space="preserve"> настоящей статьи, но не должен превышать его более чем в два раза. Предоставление печатных площадей периодическими печатными изданиями инициативной группе по проведению референдума, иным группам участников референдума за плату производится на условиях договора, заключаемого в соответствии с требованиями, установленными Федеральным </w:t>
      </w:r>
      <w:hyperlink r:id="rId59"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заявке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областной комиссией, - для областного референдума и комиссией местного референдума - для местного референдума, представителям инициативной группы по проведению референдума и иной группы участников референдума - для встреч с участниками референдума. При этом соответствующая комиссия обязана обеспечить равные условия проведения указанных мероприятий для инициативной группы по проведению референдума и иных групп участников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инициативной группе по проведению референдума, иным группам участников референдума равные условия оплаты изготовления печатных агитационных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регистрации инициативной группы по проведению референдума и в тот же срок представлены в областную комиссию - для областного референдума и комиссию местного референдума - для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Оплата изготовления указанного текста осуществляется за счет средств соответствующего фонда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center"/>
        <w:outlineLvl w:val="1"/>
        <w:rPr>
          <w:rFonts w:ascii="Calibri" w:hAnsi="Calibri" w:cs="Calibri"/>
          <w:b/>
          <w:bCs/>
        </w:rPr>
      </w:pPr>
      <w:bookmarkStart w:id="46" w:name="Par359"/>
      <w:bookmarkEnd w:id="46"/>
      <w:r>
        <w:rPr>
          <w:rFonts w:ascii="Calibri" w:hAnsi="Calibri" w:cs="Calibri"/>
          <w:b/>
          <w:bCs/>
        </w:rPr>
        <w:t>Глава 6. ФИНАНСИРОВАНИЕ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47" w:name="Par361"/>
      <w:bookmarkEnd w:id="47"/>
      <w:r>
        <w:rPr>
          <w:rFonts w:ascii="Calibri" w:hAnsi="Calibri" w:cs="Calibri"/>
        </w:rPr>
        <w:t>Статья 22. Финансовое обеспечение подготовки и проведения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проведением референдума, производятся за счет средств соответствующих бюджетов, выделенных на указанные цели, и предусматриваются отдельной строкой в этих бюджетах.</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Отчет областной комиссии референдума о расходовании бюджетных средств, выделенных на подготовку и проведение референдума, представляется в Рязанскую областную Думу не позднее чем через три месяца со дня опубликования результатов референдума. Указанный отчет подлежит опубликованию Избирательной комиссией Рязанской области в средствах массовой информации в течение одного месяца со дня его поступления в Рязанскую областную Думу.</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местного референдума представляет отчет о расходовании средств, выделенных на подготовку и проведение местного референдума, в представительный орган соответствующего муниципального образования не позднее чем через 30 дней со дня официального опубликования результатов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Участковые комиссии референдума представляют отчеты о расходовании средств, выделенных на подготовку и проведение референдума, в вышестоящую комиссию референдума не позднее чем через 10 дней после официального опубликования результатов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Территориальные комиссии областного референдума либо комиссии муниципальных </w:t>
      </w:r>
      <w:r>
        <w:rPr>
          <w:rFonts w:ascii="Calibri" w:hAnsi="Calibri" w:cs="Calibri"/>
        </w:rPr>
        <w:lastRenderedPageBreak/>
        <w:t>образований представляют отчеты о расходовании средств, выделенных на подготовку и проведение референдума, в областную комиссию референдума (контрольно-ревизионную службу) не позднее чем через 30 дней со дня официального опубликования результатов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Остатки денежных средств, выделенных комиссиям референдума из соответствующих бюджетов на подготовку и проведение референдума и не израсходованных ими на указанные цели, подлежат возврату в эти бюджеты.</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48" w:name="Par370"/>
      <w:bookmarkEnd w:id="48"/>
      <w:r>
        <w:rPr>
          <w:rFonts w:ascii="Calibri" w:hAnsi="Calibri" w:cs="Calibri"/>
        </w:rPr>
        <w:t>Статья 23. Фонды для участия в референдуме, порядок их создания и расходования средств этих фондов</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Инициативная группа по проведению референдума со дня выдачи регистрационного свидетельства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Фонды референдума могут создаваться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Федеральным </w:t>
      </w:r>
      <w:hyperlink r:id="rId60" w:history="1">
        <w:r>
          <w:rPr>
            <w:rFonts w:ascii="Calibri" w:hAnsi="Calibri" w:cs="Calibri"/>
            <w:color w:val="0000FF"/>
          </w:rPr>
          <w:t>законом</w:t>
        </w:r>
      </w:hyperlink>
      <w:r>
        <w:rPr>
          <w:rFonts w:ascii="Calibri" w:hAnsi="Calibri" w:cs="Calibri"/>
        </w:rPr>
        <w:t>, настоящим Законом для фонда референдума, созданного инициативной группой по проведению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распоряжаться средствами фонда референдума принадлежит исключительно инициативной группе по проведению референдума, иной группе участников референдума, создавшим данные фонды, в связи с чем инициативной группой по проведению референдума и иной группой участников референдума назначаются уполномоченные представители по финансовым вопросам. Решение о назначении данного уполномоченного представителя передается соответственно в областную комиссию референдума, комиссию местного референдума в течение двух суток со дня его принятия. Регистрация уполномоченного представителя по финансовым вопросам производится на основании заявления инициативной группы по проведению референдума, иной группы участников референдума при предъявлении им паспорта или заменяющего его документа. Срок полномочий уполномоченного представителя по финансовым вопросам начинается со дня его регистрации и истекает через 30 дней со дня официального опубликования результатов референдума, а в случае ведения судебного разбирательства с участием инициативной группы, иной группы участников референдума - с момента вынесения судом окончательного решения. Уполномоченный представитель по финансовым вопросам осуществляет свои действия на основании нотариально удостоверенной доверенности, которая выдается руководителем инициативной группы по проведению референдума, иной группы участников референдума и в которой указываются фамилия, имя, отчество, дата рождения, серия, номер и дата выдачи паспорта или заменяющего его документа, адрес места жительства, основное место работы или службы, занимаемая должность (в случае отсутствия основного места работы или службы - род занятий), полномочия уполномоченного представителя по финансовым вопросам (открытие специального счета, распоряжение денежными средствами фонда для участия в референдуме, учет денежных средств фонда для участия в референдуме, контроль за их поступлением и расходованием и иные полномочия, в том числе право подписи на расчетных документах), а также приводится образец печати для финансовых документов, в случае, если инициатором проведения референдума является избирательное объединение, иное общественное объединение.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Фонд референдума может создаваться за счет следующих средств: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собственных средств членов инициативной группы;</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собственных средств избирательного объединения, общественного объединения;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пожертвований граждан и юридических лиц.</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Предельные размеры средств, перечисляемых в фонд референдума, не могут превышать:</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собственные средства членов инициативной группы: для областного референдума - 1 миллион 200 тысяч рублей, для местного референдума - 250 тысяч рублей;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собственные средства избирательного объединения, общественного объединения: для областного референдума - 1 миллион 200 тысяч рублей, для местного референдума - 350 тысяч рублей;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добровольные пожертвования граждан - 12 тысяч рублей и юридических лиц - 120 тысяч рублей.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Предельные суммы расходования средств из фондов референдума не могут превышать для областного референдума - 20 миллионов рублей, для местного референдума - 8 миллионов рублей.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Случаи, когда добровольные пожертвования в фонд референдума не допускаются, устанавливаются Федеральным законом.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фондов референдума, расходование средств фондов референдума производятся в соответствии с Федеральным </w:t>
      </w:r>
      <w:hyperlink r:id="rId61"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Областная комиссия референдума, комиссия местного референдума до дня голосования на референдуме периодически направляют в средства массовой информации для опубликования сведения о поступлении и расходовании средств фондов референдума. Редакции государственных и муниципальных периодических печатных изданий соответственно уровню референдума обязаны публиковать указанные сведения, передаваемые им комиссиями для опубликования, в течение трех дней со дня получения.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Обязательному опубликованию подлежат сведения: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юридических лицах, внесших в фонд референдума добровольные пожертвования;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гражданах, внесших в фонд референдума добровольные пожертвования;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средствах, возвращенных жертвователям, в том числе об основаниях возврата;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общей сумме средств, поступивших в фонд референдума, и об общей сумме средств, израсходованных из него.</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Инициативная группа, иные группы участников референдума не позднее чем через 30 дней со дня официального опубликования результатов референдума обязаны представить в соответствующую комиссию референдума итоговый финансовый отчет о размере своих фондов референдума, всех источниках их формирования, а также всех расходах, произведенных за счет средств соответствующего фонда референдума. К итоговому финансовому отчету прилагаются первичные финансовые документы, подтверждающие поступление средств в фонд референдума и расходование этих средств. Перечень прилагаемых к итоговому финансовому отчету документов определяется комиссией референдума, организующей референдум.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Копии итоговых финансовых отчетов не позднее чем через пять дней со дня их получения передаются комиссиями референдума в редакции средств массовой информации для опубликования.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После дня голосования инициативная группа обязана перечислить неизрасходованные денежные средства, находящиеся на специальном счете фонда референдума, гражданам и юридическим лицам, осуществившим пожертвования либо перечисления в фонд референдума, пропорционально вложенным средствам. По истечении 30 дней со дня голосования кредитная организация обязана по письменному указанию соответствующей комиссии референдума в бесспорном порядке перечислить на ее счет причитающиеся ей денежные средства, а оставшиеся на специальном счете фонда референдума неизрасходованные денежные средства - по истечении 60 дней со дня голосования в доход соответствующего бюджета.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center"/>
        <w:outlineLvl w:val="1"/>
        <w:rPr>
          <w:rFonts w:ascii="Calibri" w:hAnsi="Calibri" w:cs="Calibri"/>
          <w:b/>
          <w:bCs/>
        </w:rPr>
      </w:pPr>
      <w:bookmarkStart w:id="49" w:name="Par396"/>
      <w:bookmarkEnd w:id="49"/>
      <w:r>
        <w:rPr>
          <w:rFonts w:ascii="Calibri" w:hAnsi="Calibri" w:cs="Calibri"/>
          <w:b/>
          <w:bCs/>
        </w:rPr>
        <w:t>Глава 7. ПОРЯДОК ГОЛОСОВАНИЯ, ПОДСЧЕТ ГОЛОСОВ</w:t>
      </w:r>
    </w:p>
    <w:p w:rsidR="000D6E42" w:rsidRDefault="000D6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УЧАСТНИКОВ РЕФЕРЕНДУМА, УСТАНОВЛЕНИЕ РЕЗУЛЬТАТОВ</w:t>
      </w:r>
    </w:p>
    <w:p w:rsidR="000D6E42" w:rsidRDefault="000D6E4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РЕФЕРЕНДУМА И ИХ ОПУБЛИКОВАНИЕ</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50" w:name="Par400"/>
      <w:bookmarkEnd w:id="50"/>
      <w:r>
        <w:rPr>
          <w:rFonts w:ascii="Calibri" w:hAnsi="Calibri" w:cs="Calibri"/>
        </w:rPr>
        <w:t>Статья 24. Порядок голосования</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Голосование на референдуме проводится с 8 до 20 часов.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помещении для голосования должен быть зал, в котором размещаются кабины или </w:t>
      </w:r>
      <w:r>
        <w:rPr>
          <w:rFonts w:ascii="Calibri" w:hAnsi="Calibri" w:cs="Calibri"/>
        </w:rPr>
        <w:lastRenderedPageBreak/>
        <w:t>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51" w:name="Par405"/>
      <w:bookmarkEnd w:id="51"/>
      <w:r>
        <w:rPr>
          <w:rFonts w:ascii="Calibri" w:hAnsi="Calibri" w:cs="Calibri"/>
        </w:rPr>
        <w:t>4. В помещении для голосования либо непосредственно перед указанным помещением участковая комиссия оборудует информационный стенд, на котором размещаются информационные материалы о вопросах референдума, включая текст нормативного акта, вынесенного на референдум.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Размещаемые на информационном стенде материалы не должны содержать признаки агитации по вопросам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Для информирования участников референдума, являющихся инвалидами по зрению, на информационном стенде размещаются материалы, указанные в </w:t>
      </w:r>
      <w:hyperlink w:anchor="Par405" w:history="1">
        <w:r>
          <w:rPr>
            <w:rFonts w:ascii="Calibri" w:hAnsi="Calibri" w:cs="Calibri"/>
            <w:color w:val="0000FF"/>
          </w:rPr>
          <w:t>части 4</w:t>
        </w:r>
      </w:hyperlink>
      <w:r>
        <w:rPr>
          <w:rFonts w:ascii="Calibri" w:hAnsi="Calibri" w:cs="Calibri"/>
        </w:rPr>
        <w:t xml:space="preserve"> настоящей статьи, выполненные крупным шрифтом и (или) с применением рельефно-точечного шрифта Брайля. Участки референдума, на информационных стендах которых размещаются такие материалы, определяются решением организующей референдум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информационном стенде размещаются образцы бюллетеней для голосования на референдуме, в которых должны быть приведены варианты заполнения бюллетеня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0D6E42" w:rsidRDefault="000D6E4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9 статьи 24 (в редакции </w:t>
      </w:r>
      <w:hyperlink r:id="rId62" w:history="1">
        <w:r>
          <w:rPr>
            <w:rFonts w:ascii="Calibri" w:hAnsi="Calibri" w:cs="Calibri"/>
            <w:color w:val="0000FF"/>
          </w:rPr>
          <w:t>Закона</w:t>
        </w:r>
      </w:hyperlink>
      <w:r>
        <w:rPr>
          <w:rFonts w:ascii="Calibri" w:hAnsi="Calibri" w:cs="Calibri"/>
        </w:rPr>
        <w:t xml:space="preserve"> Рязанской области от 14.02.2014 N 6-ОЗ) </w:t>
      </w:r>
      <w:hyperlink r:id="rId63" w:history="1">
        <w:r>
          <w:rPr>
            <w:rFonts w:ascii="Calibri" w:hAnsi="Calibri" w:cs="Calibri"/>
            <w:color w:val="0000FF"/>
          </w:rPr>
          <w:t>применяются</w:t>
        </w:r>
      </w:hyperlink>
      <w:r>
        <w:rPr>
          <w:rFonts w:ascii="Calibri" w:hAnsi="Calibri" w:cs="Calibri"/>
        </w:rPr>
        <w:t xml:space="preserve"> к правоотношениям, возникшим в связи с проведением референдумов, назначенных после 1 июня 2014 года.</w:t>
      </w:r>
    </w:p>
    <w:p w:rsidR="000D6E42" w:rsidRDefault="000D6E4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помещении для голосования размещаются стационарные ящики для голосования, отвечающие требованиям, установленным Федеральным </w:t>
      </w:r>
      <w:hyperlink r:id="rId64" w:history="1">
        <w:r>
          <w:rPr>
            <w:rFonts w:ascii="Calibri" w:hAnsi="Calibri" w:cs="Calibri"/>
            <w:color w:val="0000FF"/>
          </w:rPr>
          <w:t>законом</w:t>
        </w:r>
      </w:hyperlink>
      <w:r>
        <w:rPr>
          <w:rFonts w:ascii="Calibri" w:hAnsi="Calibri" w:cs="Calibri"/>
        </w:rPr>
        <w:t>.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Процедура голосования на референдуме определяется Федеральным </w:t>
      </w:r>
      <w:hyperlink r:id="rId66"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52" w:name="Par418"/>
      <w:bookmarkEnd w:id="52"/>
      <w:r>
        <w:rPr>
          <w:rFonts w:ascii="Calibri" w:hAnsi="Calibri" w:cs="Calibri"/>
        </w:rPr>
        <w:t>Статья 25. Открепительное удостоверение при проведении областного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 референдума, который в день голосования не сможет прибыть в помещение для голосования того участка референдума, где он включен в список участников областного референдума, вправе получить в территориальной (за 45 - 20 дней до дня голосования) либо участковой (за 19 и менее дней до дня голосования) комиссии открепительное удостоверение на право участия в областном референдуме, принять участие в голосовании (в пределах округа референдума, где участник референдума обладает правом на участие в референдуме) на том участке референдума, на котором он будет находиться в день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Открепительные удостоверения являются документами строгой отчетности и имеют единую нумерацию на всей территории проведения референдума. Открепительное удостоверение изготавливается по </w:t>
      </w:r>
      <w:hyperlink r:id="rId67" w:history="1">
        <w:r>
          <w:rPr>
            <w:rFonts w:ascii="Calibri" w:hAnsi="Calibri" w:cs="Calibri"/>
            <w:color w:val="0000FF"/>
          </w:rPr>
          <w:t>форме</w:t>
        </w:r>
      </w:hyperlink>
      <w:r>
        <w:rPr>
          <w:rFonts w:ascii="Calibri" w:hAnsi="Calibri" w:cs="Calibri"/>
        </w:rPr>
        <w:t xml:space="preserve"> согласно приложению 2 к Федеральному закону. Текст открепительного удостоверения, число открепительных удостоверений, форма реестра выдачи </w:t>
      </w:r>
      <w:r>
        <w:rPr>
          <w:rFonts w:ascii="Calibri" w:hAnsi="Calibri" w:cs="Calibri"/>
        </w:rPr>
        <w:lastRenderedPageBreak/>
        <w:t>открепительных удостоверений утверждаются областной комиссией референдума не позднее чем за 50 дней до дня голосования. Указанной комиссией определяются также способы защиты открепительных удостоверений от подделки при их изготовлении.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Закупка открепительных удостоверений осуществляется областной комиссией референдума централизованно на основании ее решения.</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Открепительное удостоверение выдается комиссией на основании письменного заявления участника областного референдума с указанием причины, по которой ему требуется открепительное удостоверение. Открепительное удостоверение выдается лично участнику областного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участник областного референдума находится в этом учреждении на излечении), администрацией учреждения, в котором содержатся под стражей подозреваемые или обвиняемые (если участник областного референдума содержится в этом учреждении в качестве подозреваемого или обвиняемого).</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участника областного референдума, серию и номер его паспорта или документа, заменяющего паспорт гражданина, номер участка референдума, где участник областного референдума включен в список участников областного референдума, адрес участковой комиссии, наименования муниципального образования и субъекта Российской Федерации, наименование комиссии, выдавшей открепительное удостоверение.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свои фамилию и инициалы, дату выдачи открепительного удостоверения, расписывается и ставит печать соответствующей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получении открепительного удостоверения участник областного референдума в соответствующих графах реестра выдачи открепительных удостоверений или списка участников областного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участника областного референдума. В случае получения открепительного удостоверения на основании доверенности представителем участника областного референдума в соответствующих графах реестра выдачи открепительных удостоверений или списка участников областного референдума указываются серия и номер паспорта участника областного референдума или документа, заменяющего паспорт гражданина, при этом представитель участника областного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участника областного референдума доверенность изымается и приобщается соответственно к реестру выдачи открепительных удостоверений, к списку участников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Председатель, заместитель председателя, секретарь или иной член территориальной комиссии с правом решающего голоса, выдавший участнику областного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за 10 дней до дня голосования направляет в участковые комиссии вместе с первым экземпляром списка участников областного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участниках областного референдума, зарегистрированных на территориях соответствующих участков референдума. На основании соответствующей выписки член участковой комиссии в графе "Особые отметки" списка участников областного референдума делает отметку: "Получил в территориальной комиссии открепительное </w:t>
      </w:r>
      <w:r>
        <w:rPr>
          <w:rFonts w:ascii="Calibri" w:hAnsi="Calibri" w:cs="Calibri"/>
        </w:rPr>
        <w:lastRenderedPageBreak/>
        <w:t>удостоверение N" с указанием номера выданного открепительного удостоверения и расписывается.</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выдаче участнику областного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участнику областного референдума открепительное удостоверение, в графе "Особые отметки" списка участников областного референдума делает отметку: "Получил открепительное удостоверение N" с указанием номера открепительного удостоверения и расписывается.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Участник областного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участников областного референдума на соответствующем участке областного референдума на данном референдуме и не учитывается в числе зарегистрированных участников референдума при составлении протокола участковой комиссии об итогах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Повторная выдача открепительного удостоверения не допускается. В случае утраты открепительного удостоверения его дубликат не выдается.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 предъявлении открепительного удостоверения в день голосования участник областного референдума дополнительно включается в список участников областного референдума на том участке референдума, на котором он будет находиться в день голосования. Участковой комиссией в графе "Особые отметки" списка участников областного референдума делается отметка: "Проголосовал по открепительному удостоверению N" с указанием номера открепительного удостоверения, предъявленного участником референдума. После этого открепительное удостоверение изымается у участника референдума. Открепительные удостоверения, на основании которых участники референдума включены в список участников референдума, хранятся вместе с указанным списком.</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областной комиссии. На основании этого решения областная комиссия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участника областного референдума в список участников областного референдума. При предъявлении участником референдума такого открепительного удостоверения оно подлежит изъятию.</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53" w:name="Par439"/>
      <w:bookmarkEnd w:id="53"/>
      <w:r>
        <w:rPr>
          <w:rFonts w:ascii="Calibri" w:hAnsi="Calibri" w:cs="Calibri"/>
        </w:rPr>
        <w:t>Статья 26. Бюллетень для голосования на референдуме</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участия в референдуме участник референдума получает бюллетень для голосования на референдуме (далее - бюллетень).</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Бюллетени изготовляются исключительно по распоряжению соответствующей комиссии референдума. Нумерация бюллетеней не допускается. Число изготовленных бюллетеней не должно превышать более чем на 1,5 процента число зарегистрированных участников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Форма, текст, степень защиты и порядок изготовления бюллетеней, их число, а также порядок осуществления контроля за изготовлением бюллетеней утверждаются соответствующей </w:t>
      </w:r>
      <w:r>
        <w:rPr>
          <w:rFonts w:ascii="Calibri" w:hAnsi="Calibri" w:cs="Calibri"/>
        </w:rPr>
        <w:lastRenderedPageBreak/>
        <w:t>(областной либо комиссией местного референдума) комиссией референдума не позднее чем за 25 дней до дня голосования. Текст бюллетеня должен быть размещен только на одной его стороне.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помощь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Участки референдума, для которых изготавливаются такие трафареты, определяются решением организующей референдум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бюллетене точно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проведения областного референдума в один день с местным референдумом бюллетени на каждом референдуме изготавливаются на бумаге разных цветов либо каждый из бюллетеней имеет свой отличительный знак.</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бюллетень должен содержать разъяснение о порядке его заполнения.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Изготовленные полиграфической организацией бюллетени передаются членам комиссии референдума, осуществляющей закупку бюллетеней, с правом решающего голоса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 Комиссия референдума, осуществляющая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референдума, уничтожения бюллетеней. Любой член данной комиссии референдума, представитель инициативной группы, любой иной группы участников референдума вправе подписать акты, указанные в настоящей части.</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Комиссия референдума, осуществляющая закупку бюллетеней, после передачи ей бюллетеней полиграфической организацией передает их по акту непосредственно нижестоящим комиссиям референдума в срок, установленный организующей референдум комиссией референдума, на основании своего постановления о распределении бюллетеней. Непосредственно нижестоящие комиссии референдума передают бюллетени в таком же порядке нижестоящим комиссиям референдума, включая участковые комиссии. О передаче бюллетеней вышестоящей комиссией референдума нижестоящей комиссии референдума составляется в двух экземплярах акт, в котором указываются дата и время его составления, а также число передаваемых бюллетеней.</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Участковые комиссии получают от территориальных (комиссий муниципальных образований) комиссий бюллетени при проведении областного референдума не позднее чем за один день до дня голосования на областном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Участковые комиссии получают от комиссии местного референдума бюллетени при проведении местного референдума не позднее чем за один день до дня досрочного голосования на местном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Число бюллетеней, передаваемых по акту участковой комиссии, определяется решением вышестоящей комиссии референдума и не может превышать более чем на 0,5 процента и составлять менее 70 процентов от числа участников референдума, включенных в список участников референдума на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референдума, осуществляющей передачу бюллетеней, о чем составляется акт.</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При передаче бюллетеней вышестоящей комиссией референдума нижестоящей комиссии референдума, их выбраковке и уничтожении вправе присутствовать члены этих </w:t>
      </w:r>
      <w:r>
        <w:rPr>
          <w:rFonts w:ascii="Calibri" w:hAnsi="Calibri" w:cs="Calibri"/>
        </w:rPr>
        <w:lastRenderedPageBreak/>
        <w:t>комиссий референдума, инициативной группы, иных групп участников референдума. Оповещение перечисленных лиц о месте и времени передачи бюллетеней осуществляется соответствующей комиссией референдума, которая также обязана предоставить возможность не менее чем одному представителю инициативной группы,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 Не заверенные участковой комиссией бюллетени для голосования признаются бюллетенями неустановленной формы и при подсчете голосов не учитываются.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день голосования, после окончания времени голосования, неиспользованные бюллетени, находящиеся в комиссиях референдума, подсчитываются и погашаются. При погашении бюллетеней вправе присутствовать лица, указанные в </w:t>
      </w:r>
      <w:hyperlink w:anchor="Par278" w:history="1">
        <w:r>
          <w:rPr>
            <w:rFonts w:ascii="Calibri" w:hAnsi="Calibri" w:cs="Calibri"/>
            <w:color w:val="0000FF"/>
          </w:rPr>
          <w:t>части 3 статьи 16</w:t>
        </w:r>
      </w:hyperlink>
      <w:r>
        <w:rPr>
          <w:rFonts w:ascii="Calibri" w:hAnsi="Calibri" w:cs="Calibri"/>
        </w:rPr>
        <w:t xml:space="preserve"> настоящего Закона. Эти бюллетени хранятся секретарем комиссии референдума вместе с другой документацией.</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54" w:name="Par460"/>
      <w:bookmarkEnd w:id="54"/>
      <w:r>
        <w:rPr>
          <w:rFonts w:ascii="Calibri" w:hAnsi="Calibri" w:cs="Calibri"/>
        </w:rPr>
        <w:t>Статья 27. Порядок досрочного голосования при проведении местного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Участнику местного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будет отсутствовать по месту своего жительства и не сможет прибыть в помещение для голосования на участке местного референдума, на котором он включен в список участников местного референдума, должна быть предоставлена возможность проголосовать досрочно путем заполнения бюллетеня в помещении комиссии местного референдума (за 15-4 дня до дня голосования), участковой комиссии (не ранее чем за три дня до дня голосования). Участник местного референдума, голосующий досрочно, подает в соответствующую комиссию местного референдума заявление, в котором указывает причину досрочного голосования. Это заявление приобщается к списку досрочно проголосовавших участников местного референдума. Соответствующая комиссия местного референдума обязана при этом обеспечить тайну голосования, исключить возможность искажения волеизъявления участника местного референдума, обеспечить сохранность бюллетеня и учет голоса участника местного референдума при установлении итогов голосования. Соответствующая комиссия местного референдума вправе проверить указанную в заявлении участника референдума причину досрочного голосования и в случае ее неподтверждения обязана отказать в выдаче бюллетеня для досрочного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участник местного референдума голосует в помещении комиссии местного референдума, то на лицевой стороне выдаваемого ему бюллетеня в правом верхнем углу ставятся подписи двух членов данной комиссии, которые заверяются ее печатью. Комиссия местного референдума составляет список досрочно проголосовавших участников местного референдума. Участковая комиссия продолжает составление поступившего из комиссии местного референдума списка участников местного референдума, проголосовавших досрочно, по соответствующему участку.</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55" w:name="Par464"/>
      <w:bookmarkEnd w:id="55"/>
      <w:r>
        <w:rPr>
          <w:rFonts w:ascii="Calibri" w:hAnsi="Calibri" w:cs="Calibri"/>
        </w:rPr>
        <w:t>3. Заполненный бюллетень для голосования участник местного референдума вкладывает в конверт, который заклеивается. На месте склейки на конверте ставятся подписи двух членов соответствующей комиссии местного референдума с правом решающего голоса, а также членов комиссии местного референдума с правом совещательного голоса, наблюдателей (по их желанию), которые заверяются печатью соответствующей комиссии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Запечатанный конверт с бюллетенями хранится у секретаря соответствующей комиссии: в помещении комиссии местного референдума - до момента передачи всех бюллетеней в участковую комиссию, в помещении участковой комиссии - до дня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Комиссия местного референдума составляет список досрочно проголосовавших </w:t>
      </w:r>
      <w:r>
        <w:rPr>
          <w:rFonts w:ascii="Calibri" w:hAnsi="Calibri" w:cs="Calibri"/>
        </w:rPr>
        <w:lastRenderedPageBreak/>
        <w:t>участников местного референдума по участкам местного референдума. Комиссия местного референдума передает список досрочно проголосовавших участников местного референдума и конверты с их бюллетенями в соответствующую участковую комиссию не позднее чем за три дня до дня голосования. Участковая комиссия обязана проверить переданный список досрочно проголосовавших участников местного референдума и число запечатанных конвертов с бюллетенями, после чего председатели и секретари соответствующих комиссий местного референдума подписывают соответствующий акт.</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56" w:name="Par467"/>
      <w:bookmarkEnd w:id="56"/>
      <w:r>
        <w:rPr>
          <w:rFonts w:ascii="Calibri" w:hAnsi="Calibri" w:cs="Calibri"/>
        </w:rPr>
        <w:t>6. В день голосования председатель участковой комиссии после подготовки и включения в режим голосования технических средств подсчета голосов при их использовании и официального открытия помещения для голосования в присутствии членов участковой комиссии, наблюдателей перед началом голосования сообщает об общем количестве участников местного референдума, проголосовавших досрочно, в том числе в помещении комиссии местного референдума, предъявляет для визуального ознакомления запечатанные конверты с бюллетенями и список участников местного референдума, проголосовавших досрочно. После этого председатель участковой комиссии вскрывает поочередно каждый конверт.</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57" w:name="Par468"/>
      <w:bookmarkEnd w:id="57"/>
      <w:r>
        <w:rPr>
          <w:rFonts w:ascii="Calibri" w:hAnsi="Calibri" w:cs="Calibri"/>
        </w:rPr>
        <w:t>7. В случае если число досрочно проголосовавших в помещениях соответствующих комиссий местного референдума участников местного референдума будет составлять более одного процента от числа участников местного референдума, внесенных в список участников местного референдума на участке (но не менее десяти участников местного референдума), на оборотной стороне бюллетеней для голосования, извлеченных из конвертов досрочно проголосовавших участников местного референдума, проставляется печать участковой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58" w:name="Par469"/>
      <w:bookmarkEnd w:id="58"/>
      <w:r>
        <w:rPr>
          <w:rFonts w:ascii="Calibri" w:hAnsi="Calibri" w:cs="Calibri"/>
        </w:rPr>
        <w:t xml:space="preserve">8. После совершения действий, указанных в </w:t>
      </w:r>
      <w:hyperlink w:anchor="Par467" w:history="1">
        <w:r>
          <w:rPr>
            <w:rFonts w:ascii="Calibri" w:hAnsi="Calibri" w:cs="Calibri"/>
            <w:color w:val="0000FF"/>
          </w:rPr>
          <w:t>частях 6</w:t>
        </w:r>
      </w:hyperlink>
      <w:r>
        <w:rPr>
          <w:rFonts w:ascii="Calibri" w:hAnsi="Calibri" w:cs="Calibri"/>
        </w:rPr>
        <w:t xml:space="preserve"> и </w:t>
      </w:r>
      <w:hyperlink w:anchor="Par468" w:history="1">
        <w:r>
          <w:rPr>
            <w:rFonts w:ascii="Calibri" w:hAnsi="Calibri" w:cs="Calibri"/>
            <w:color w:val="0000FF"/>
          </w:rPr>
          <w:t>7</w:t>
        </w:r>
      </w:hyperlink>
      <w:r>
        <w:rPr>
          <w:rFonts w:ascii="Calibri" w:hAnsi="Calibri" w:cs="Calibri"/>
        </w:rPr>
        <w:t xml:space="preserve"> настоящей статьи, председатель участковой комиссии, соблюдая тайну волеизъявления участника местного референдума, опускает бюллетени в стационарный ящик для голосования либо в техническое средство подсчета голосов при его использовании. Если на конверте отсутствуют реквизиты, предусмотренные </w:t>
      </w:r>
      <w:hyperlink w:anchor="Par464" w:history="1">
        <w:r>
          <w:rPr>
            <w:rFonts w:ascii="Calibri" w:hAnsi="Calibri" w:cs="Calibri"/>
            <w:color w:val="0000FF"/>
          </w:rPr>
          <w:t>частью 3</w:t>
        </w:r>
      </w:hyperlink>
      <w:r>
        <w:rPr>
          <w:rFonts w:ascii="Calibri" w:hAnsi="Calibri" w:cs="Calibri"/>
        </w:rPr>
        <w:t xml:space="preserve"> настоящей статьи, либо из конверта извлечено более одного бюллетеня, бюллетени признаются недействительными, о чем составляется акт.</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списке участников местного референдума напротив фамилий участников местного референдума, проголосовавших досрочно, делается отметка: "Проголосовал досрочно".</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59" w:name="Par472"/>
      <w:bookmarkEnd w:id="59"/>
      <w:r>
        <w:rPr>
          <w:rFonts w:ascii="Calibri" w:hAnsi="Calibri" w:cs="Calibri"/>
        </w:rPr>
        <w:t>Статья 28. Порядок голосования участников референдума вне помещения для голосования</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референдума обязана обеспечить возможность участия в голосовании участникам референдума, которые внесены в списки участников референдума на данном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референдума также обеспечивает возможность участия в голосовании участникам референдума, которые внесены в список участников референдума на данном участке референдума и находятся в местах содержания под стражей подозреваемых и обвиняемых.</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Голосование участников референдума вне помещения для голосования осуществляется в соответствии с Федеральным </w:t>
      </w:r>
      <w:hyperlink r:id="rId72"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60" w:name="Par477"/>
      <w:bookmarkEnd w:id="60"/>
      <w:r>
        <w:rPr>
          <w:rFonts w:ascii="Calibri" w:hAnsi="Calibri" w:cs="Calibri"/>
        </w:rPr>
        <w:t>Статья 29. Протокол участковой комиссии об итогах голосования на областном референдуме</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оформляет свое решение об итогах голосования на областном референдуме протоколом об итогах голосования на соответствующем участке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 итогах голосования может быть составлен в электронном виде.</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73" w:history="1">
        <w:r>
          <w:rPr>
            <w:rFonts w:ascii="Calibri" w:hAnsi="Calibri" w:cs="Calibri"/>
            <w:color w:val="0000FF"/>
          </w:rPr>
          <w:t>Законом</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61" w:name="Par482"/>
      <w:bookmarkEnd w:id="61"/>
      <w:r>
        <w:rPr>
          <w:rFonts w:ascii="Calibri" w:hAnsi="Calibri" w:cs="Calibri"/>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74"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областного референдума, дату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участка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строки протокола в следующей последовательности: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участников областного референдума, внесенных в список на момент окончания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полученных участковой комиссией;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выданных участникам областного референдума в помещении для голосования в день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4: число бюллетеней, выданных участникам областного референдума, проголосовавшим вне помещения для голосования в день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погашенных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бюллетеней, содержащихся в переносных ящиках для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бюллетеней, содержащихся в стационарных ящиках для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недействительных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действительных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открепительных удостоверений, полученных участковой комиссией;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открепительных удостоверений, выданных участковой комиссией участникам областного референдума на участке областного референдума до дня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число участников областного референдума, проголосовавших по открепительным удостоверениям на участке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13: число погашенных на участке областного референдума открепительных удостоверений;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14: число открепительных удостоверений, выданных территориальной комиссией референдума участникам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15: число утраченных открепительных удостоверений;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16: число утраченных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17: число бюллетеней, не учтенных при получении;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18 и последующие строки: число голосов участников областного референдума по позициям "Да" и "Нет" ("За" и "Против"), содержащимся в бюллетенях для голосования на областном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комиссию в день голосования и до окончания подсчета голосов участников областного референдума жалоб (заявлений), прилагаемых к протоколу;</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подписания протокола;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комиссии (для протокола, составленного на бумажном носителе).</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482" w:history="1">
        <w:r>
          <w:rPr>
            <w:rFonts w:ascii="Calibri" w:hAnsi="Calibri" w:cs="Calibri"/>
            <w:color w:val="0000FF"/>
          </w:rPr>
          <w:t>части 2</w:t>
        </w:r>
      </w:hyperlink>
      <w:r>
        <w:rPr>
          <w:rFonts w:ascii="Calibri" w:hAnsi="Calibri" w:cs="Calibri"/>
        </w:rPr>
        <w:t xml:space="preserve"> настоящей статьи, вносятся в протокол об итогах голосования цифрами и прописью.</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62" w:name="Par514"/>
      <w:bookmarkEnd w:id="62"/>
      <w:r>
        <w:rPr>
          <w:rFonts w:ascii="Calibri" w:hAnsi="Calibri" w:cs="Calibri"/>
        </w:rPr>
        <w:t>Статья 30. Протокол участковой комиссии об итогах голосования на местном референдуме</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оформляет свое решение об итогах голосования на местном референдуме протоколом об итогах голосования на соответствующем участке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 итогах голосования может быть составлен в электронном виде.</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76" w:history="1">
        <w:r>
          <w:rPr>
            <w:rFonts w:ascii="Calibri" w:hAnsi="Calibri" w:cs="Calibri"/>
            <w:color w:val="0000FF"/>
          </w:rPr>
          <w:t>Законом</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63" w:name="Par519"/>
      <w:bookmarkEnd w:id="63"/>
      <w:r>
        <w:rPr>
          <w:rFonts w:ascii="Calibri" w:hAnsi="Calibri" w:cs="Calibri"/>
        </w:rPr>
        <w:t xml:space="preserve">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w:t>
      </w:r>
      <w:r>
        <w:rPr>
          <w:rFonts w:ascii="Calibri" w:hAnsi="Calibri" w:cs="Calibri"/>
        </w:rPr>
        <w:lastRenderedPageBreak/>
        <w:t>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номер экземпляра;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название местного референдума, дату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слово "Протокол";</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помещения для голосования с указанием номера участка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строки протокола в следующей последовательности: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участников местного референдума, внесенных в список на момент окончания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полученных участковой комиссией;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выданных участникам местного референдума, проголосовавшим досрочно, в том числе отдельной строкой 4 - в помещении комиссии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бюллетеней, выданных участникам местного референдума в помещении для голосования в день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бюллетеней, выданных участникам местного референдума, проголосовавшим вне помещения для голосования в день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погашенных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бюллетеней, содержащихся в переносных ящиках для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бюллетеней, содержащихся в стационарных ящиках для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недействительных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действительных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число утраченных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13: число бюллетеней, не учтенных при получении;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14 и последующие строки: число голосов участников местного референдума по позициям "Да" и "Нет" ("За" и "Против"), содержащимся в бюллетенях для голосования на местном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количестве поступивших в участковую комиссию в день голосования и до окончания подсчета голосов участников местного референдума жалоб (заявлений), прилагаемых к протоколу;</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дату и время подписания протокола;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печать участковой комиссии (для протокола, составленного на бумажном носителе).</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Числа, указанные в </w:t>
      </w:r>
      <w:hyperlink w:anchor="Par519" w:history="1">
        <w:r>
          <w:rPr>
            <w:rFonts w:ascii="Calibri" w:hAnsi="Calibri" w:cs="Calibri"/>
            <w:color w:val="0000FF"/>
          </w:rPr>
          <w:t>части 2</w:t>
        </w:r>
      </w:hyperlink>
      <w:r>
        <w:rPr>
          <w:rFonts w:ascii="Calibri" w:hAnsi="Calibri" w:cs="Calibri"/>
        </w:rPr>
        <w:t xml:space="preserve"> настоящей статьи, вносятся в протокол об итогах голосования цифрами и прописью.</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64" w:name="Par546"/>
      <w:bookmarkEnd w:id="64"/>
      <w:r>
        <w:rPr>
          <w:rFonts w:ascii="Calibri" w:hAnsi="Calibri" w:cs="Calibri"/>
        </w:rPr>
        <w:t>Статья 31. Порядок подсчета голосов участников областного референдума и составления протокола об итогах голосования участковой комиссией</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Подсчет голосов участников областного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областного референдума членами участковой комиссии с правом решающего голоса.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Подсчет голосов участников областного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278" w:history="1">
        <w:r>
          <w:rPr>
            <w:rFonts w:ascii="Calibri" w:hAnsi="Calibri" w:cs="Calibri"/>
            <w:color w:val="0000FF"/>
          </w:rPr>
          <w:t>части 3 статьи 16</w:t>
        </w:r>
      </w:hyperlink>
      <w:r>
        <w:rPr>
          <w:rFonts w:ascii="Calibri" w:hAnsi="Calibri" w:cs="Calibri"/>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w:t>
      </w:r>
      <w:r>
        <w:rPr>
          <w:rFonts w:ascii="Calibri" w:hAnsi="Calibri" w:cs="Calibri"/>
        </w:rPr>
        <w:lastRenderedPageBreak/>
        <w:t>испорченных участниками областного референдума при проведении голосования, в строку 5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увеличенной формы протокола об итогах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65" w:name="Par552"/>
      <w:bookmarkEnd w:id="65"/>
      <w:r>
        <w:rPr>
          <w:rFonts w:ascii="Calibri" w:hAnsi="Calibri" w:cs="Calibri"/>
        </w:rPr>
        <w:t>5. Перед непосредственным подсчетом голосов участников областного референдума члены участковой комиссии с правом решающего голоса вносят в каждую страницу списка участников областного референдума следующие суммарные данные по этой странице: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областного референдума, внесенных в список участников областного референдума на момент окончания голосования, без учета числа участников областного референдума, которым были выданы открепительные удостоверения в территориальных комиссиях и участковых комиссиях, а также выбывших по другим причинам и исключенных из списка участников областного референдума на основании официальных документов уполномоченных органов;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бюллетеней, выданных участникам областного референдума в помещении для голосования в день голосования (устанавливается по числу подписей участников областного референдума в списке участников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бюллетеней, выданных участникам областного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открепительных удостоверений, выданных участковой комиссией участникам областного референдума на участке при проведении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число открепительных удостоверений, выданных территориальной комиссией участникам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число участников областного референдума, проголосовавших по открепительным удостоверениям на участке при проведении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внесения указанных в </w:t>
      </w:r>
      <w:hyperlink w:anchor="Par552"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участников областного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552" w:history="1">
        <w:r>
          <w:rPr>
            <w:rFonts w:ascii="Calibri" w:hAnsi="Calibri" w:cs="Calibri"/>
            <w:color w:val="0000FF"/>
          </w:rPr>
          <w:t>частью 5</w:t>
        </w:r>
      </w:hyperlink>
      <w:r>
        <w:rPr>
          <w:rFonts w:ascii="Calibri" w:hAnsi="Calibri" w:cs="Calibri"/>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областного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 число участников областного референдума, внесенных в список участников областного референдума на момент окончания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строку 3 - число бюллетеней, выданных участникам областного референдума, проголосовавшим в помещении для голосования в день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4 - число бюллетеней, выданных участникам областного референдума, проголосовавшим вне помещения для голосования в день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10 - число открепительных удостоверений, полученных участковой комиссией при проведении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строку 11 - число открепительных удостоверений, выданных участковой комиссией участникам областного референдума на участке при проведении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строку 12 - число участников областного референдума, проголосовавших по открепительным удостоверениям на участке при проведении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строку 13 - число погашенных открепительных удостоверений на участке при </w:t>
      </w:r>
      <w:r>
        <w:rPr>
          <w:rFonts w:ascii="Calibri" w:hAnsi="Calibri" w:cs="Calibri"/>
        </w:rPr>
        <w:lastRenderedPageBreak/>
        <w:t>проведении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строку 14 - число открепительных удостоверений, выданных территориальной комиссией участникам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участникам областного референдума на участке референдума до дня голосования, и числа открепительных удостоверений, погашенных на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участников областного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15 протокола об итогах голосования и его увеличенной формы. Если указанное контрольное соотношение выполняется, в строке 15 проставляется цифра "0".</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участников областного референдума вправе ознакомиться наблюдатели и иные лица, указанные в </w:t>
      </w:r>
      <w:hyperlink w:anchor="Par278" w:history="1">
        <w:r>
          <w:rPr>
            <w:rFonts w:ascii="Calibri" w:hAnsi="Calibri" w:cs="Calibri"/>
            <w:color w:val="0000FF"/>
          </w:rPr>
          <w:t>части 3 статьи 16</w:t>
        </w:r>
      </w:hyperlink>
      <w:r>
        <w:rPr>
          <w:rFonts w:ascii="Calibri" w:hAnsi="Calibri" w:cs="Calibri"/>
        </w:rP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участников областного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583" w:history="1">
        <w:r>
          <w:rPr>
            <w:rFonts w:ascii="Calibri" w:hAnsi="Calibri" w:cs="Calibri"/>
            <w:color w:val="0000FF"/>
          </w:rPr>
          <w:t>частью 20</w:t>
        </w:r>
      </w:hyperlink>
      <w:r>
        <w:rPr>
          <w:rFonts w:ascii="Calibri" w:hAnsi="Calibri" w:cs="Calibri"/>
        </w:rPr>
        <w:t xml:space="preserve"> настоящей статьи. Список участников референдума на это время убирается в сейф либо иное специально приспособленное для хранения документов место. Хранение списка участников областного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Непосредственный подсчет голосов участников областного референдума производится по находящимся в ящиках для голосования бюллетеням членами участковой комиссии с правом решающего голоса.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участников областного референдума вправе присутствовать члены участковой комиссии с правом совещательного голоса, наблюдатели, международные наблюдатели и иные лица, указанные в </w:t>
      </w:r>
      <w:hyperlink w:anchor="Par278" w:history="1">
        <w:r>
          <w:rPr>
            <w:rFonts w:ascii="Calibri" w:hAnsi="Calibri" w:cs="Calibri"/>
            <w:color w:val="0000FF"/>
          </w:rPr>
          <w:t>части 3 статьи 16</w:t>
        </w:r>
      </w:hyperlink>
      <w:r>
        <w:rPr>
          <w:rFonts w:ascii="Calibri" w:hAnsi="Calibri" w:cs="Calibri"/>
        </w:rPr>
        <w:t xml:space="preserve"> настоящего Закона.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участников областного референдума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случаев, предусмотренных </w:t>
      </w:r>
      <w:hyperlink w:anchor="Par575" w:history="1">
        <w:r>
          <w:rPr>
            <w:rFonts w:ascii="Calibri" w:hAnsi="Calibri" w:cs="Calibri"/>
            <w:color w:val="0000FF"/>
          </w:rPr>
          <w:t>частями 12</w:t>
        </w:r>
      </w:hyperlink>
      <w:r>
        <w:rPr>
          <w:rFonts w:ascii="Calibri" w:hAnsi="Calibri" w:cs="Calibri"/>
        </w:rPr>
        <w:t xml:space="preserve"> и </w:t>
      </w:r>
      <w:hyperlink w:anchor="Par578" w:history="1">
        <w:r>
          <w:rPr>
            <w:rFonts w:ascii="Calibri" w:hAnsi="Calibri" w:cs="Calibri"/>
            <w:color w:val="0000FF"/>
          </w:rPr>
          <w:t>15</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66" w:name="Par575"/>
      <w:bookmarkEnd w:id="66"/>
      <w:r>
        <w:rPr>
          <w:rFonts w:ascii="Calibri" w:hAnsi="Calibri" w:cs="Calibri"/>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6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областного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w:t>
      </w:r>
      <w:r>
        <w:rPr>
          <w:rFonts w:ascii="Calibri" w:hAnsi="Calibri" w:cs="Calibri"/>
        </w:rPr>
        <w:lastRenderedPageBreak/>
        <w:t>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Стационарные ящики для голосования вскрываются после проверки неповрежденности печатей (пломб) на них.</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Члены участковой комиссии сортируют бюллетени для голосования,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областного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67" w:name="Par578"/>
      <w:bookmarkEnd w:id="67"/>
      <w:r>
        <w:rPr>
          <w:rFonts w:ascii="Calibri" w:hAnsi="Calibri" w:cs="Calibri"/>
        </w:rPr>
        <w:t xml:space="preserve">15.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одну отметку. В случае возникновения сомнений в определении волеизъявления участника областного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575" w:history="1">
        <w:r>
          <w:rPr>
            <w:rFonts w:ascii="Calibri" w:hAnsi="Calibri" w:cs="Calibri"/>
            <w:color w:val="0000FF"/>
          </w:rPr>
          <w:t>частью 12</w:t>
        </w:r>
      </w:hyperlink>
      <w:r>
        <w:rPr>
          <w:rFonts w:ascii="Calibri" w:hAnsi="Calibri" w:cs="Calibri"/>
        </w:rPr>
        <w:t xml:space="preserve"> настоящей статьи) заносится в строку 8 протокола об итогах голосования и его увеличенной формы.</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областного референдума в каждом бюллетене. Одновременный подсчет бюллетеней из разных пачек не допускается. Полученные данные заносятся в строку 18 и последующие строки протокола об итогах голосования, а также его увеличенной формы.</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Члены участковой комиссии с правом решающего голоса подсчитывают и вносят в строку 9 протокола об итогах голосования и его увеличенной формы число действительных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участковой комиссии с правом решающего голоса подсчитывают, оглашают и вносят в строку 7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68" w:name="Par583"/>
      <w:bookmarkEnd w:id="68"/>
      <w:r>
        <w:rPr>
          <w:rFonts w:ascii="Calibri" w:hAnsi="Calibri" w:cs="Calibri"/>
        </w:rPr>
        <w:t xml:space="preserve">20.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ar726" w:history="1">
        <w:r>
          <w:rPr>
            <w:rFonts w:ascii="Calibri" w:hAnsi="Calibri" w:cs="Calibri"/>
            <w:color w:val="0000FF"/>
          </w:rPr>
          <w:t>приложением 1</w:t>
        </w:r>
      </w:hyperlink>
      <w:r>
        <w:rPr>
          <w:rFonts w:ascii="Calibri" w:hAnsi="Calibri" w:cs="Calibri"/>
        </w:rPr>
        <w:t xml:space="preserve">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w:t>
      </w:r>
      <w:r>
        <w:rPr>
          <w:rFonts w:ascii="Calibri" w:hAnsi="Calibri" w:cs="Calibri"/>
        </w:rPr>
        <w:lastRenderedPageBreak/>
        <w:t>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16 и 17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16 и 17 протокола проставляется цифра "0".</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участка областного референдума, число бюллетеней. Мешки или коробки опечатываются и могут быть вскрыты только по решению вышестоящей комиссии референдума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69" w:name="Par585"/>
      <w:bookmarkEnd w:id="69"/>
      <w:r>
        <w:rPr>
          <w:rFonts w:ascii="Calibri" w:hAnsi="Calibri" w:cs="Calibri"/>
        </w:rPr>
        <w:t xml:space="preserve">22. При использовании технического средства подсчета голосов после завершения работы со списком участников областного референдума в присутствии членов участковой комиссии с правом совещательного голоса, наблюдателей, иных лиц, указанных в </w:t>
      </w:r>
      <w:hyperlink w:anchor="Par278" w:history="1">
        <w:r>
          <w:rPr>
            <w:rFonts w:ascii="Calibri" w:hAnsi="Calibri" w:cs="Calibri"/>
            <w:color w:val="0000FF"/>
          </w:rPr>
          <w:t>части 3 статьи 16</w:t>
        </w:r>
      </w:hyperlink>
      <w:r>
        <w:rPr>
          <w:rFonts w:ascii="Calibri" w:hAnsi="Calibri" w:cs="Calibri"/>
        </w:rPr>
        <w:t xml:space="preserve"> настоящего Закона: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anchor="Par575" w:history="1">
        <w:r>
          <w:rPr>
            <w:rFonts w:ascii="Calibri" w:hAnsi="Calibri" w:cs="Calibri"/>
            <w:color w:val="0000FF"/>
          </w:rPr>
          <w:t>частью 12</w:t>
        </w:r>
      </w:hyperlink>
      <w:r>
        <w:rPr>
          <w:rFonts w:ascii="Calibri" w:hAnsi="Calibri" w:cs="Calibri"/>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участковая комиссия вводит в техническое средство подсчета голосов данные, полученные на этапе работы со списком участников областного референдума, то есть данные, занесенные в строки 1, 2, 3, 4, 5 и 10, 11, 12, 13, 14, 15 увеличенной формы протокола об итогах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6, 7, 8, 9, 18 и последующие строки увеличенной формы протокола об итогах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16 и 17 протокола об итогах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Участковая комиссия обязана рассмотреть поступившие в день голосования до окончания подсчета голосов участников областного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w:t>
      </w:r>
      <w:r>
        <w:rPr>
          <w:rFonts w:ascii="Calibri" w:hAnsi="Calibri" w:cs="Calibri"/>
        </w:rPr>
        <w:lastRenderedPageBreak/>
        <w:t>полученными с использованием технического средства подсчета голосов, хотя бы по одной из следующих строк: 8, 9, 18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территориальную комиссию.</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референдума, после чего подписывается протокол участковой комиссии об итогах голосования и выдаются копии протокола наблюдателям, членам или уполномоченным представителям групп участников референдума.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 требованию члена участковой комиссии, наблюдателя, члена или уполномоченного представителя инициативной группы, иной группы участников референдума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территориальную комиссию (соответствующую комиссию муниципального образования)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участковую комиссию в день голосования и до окончания подсчета голосов участников референдума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 Заверенные копии </w:t>
      </w:r>
      <w:r>
        <w:rPr>
          <w:rFonts w:ascii="Calibri" w:hAnsi="Calibri" w:cs="Calibri"/>
        </w:rPr>
        <w:lastRenderedPageBreak/>
        <w:t>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территориальную комиссию (соответствующую комиссию муниципального образования)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об итогах голосования вправе присутствовать другие члены участковой комиссии, а также наблюдатели, направленные в данную участковую комиссию.</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Второй экземпляр протокола об итогах голосования предоставляется для ознакомления наблюдателям, иностранным (международным) наблюдателям, иным лицам, указанным в </w:t>
      </w:r>
      <w:hyperlink w:anchor="Par276" w:history="1">
        <w:r>
          <w:rPr>
            <w:rFonts w:ascii="Calibri" w:hAnsi="Calibri" w:cs="Calibri"/>
            <w:color w:val="0000FF"/>
          </w:rPr>
          <w:t>части 1 статьи 16</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членов участковой комиссии с правом совещательного голоса, иных лиц, указанных в </w:t>
      </w:r>
      <w:hyperlink w:anchor="Par276" w:history="1">
        <w:r>
          <w:rPr>
            <w:rFonts w:ascii="Calibri" w:hAnsi="Calibri" w:cs="Calibri"/>
            <w:color w:val="0000FF"/>
          </w:rPr>
          <w:t>части 1 статьи 16</w:t>
        </w:r>
      </w:hyperlink>
      <w:r>
        <w:rPr>
          <w:rFonts w:ascii="Calibri" w:hAnsi="Calibri" w:cs="Calibri"/>
        </w:rPr>
        <w:t xml:space="preserve"> настоящего Закона, а также печать участковой комиссии передается в вышестоящую комиссию для хранения.</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29 в ред. </w:t>
      </w:r>
      <w:hyperlink r:id="rId80"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 соответствии с Федеральным </w:t>
      </w:r>
      <w:hyperlink r:id="rId81" w:history="1">
        <w:r>
          <w:rPr>
            <w:rFonts w:ascii="Calibri" w:hAnsi="Calibri" w:cs="Calibri"/>
            <w:color w:val="0000FF"/>
          </w:rPr>
          <w:t>законом</w:t>
        </w:r>
      </w:hyperlink>
      <w:r>
        <w:rPr>
          <w:rFonts w:ascii="Calibri" w:hAnsi="Calibri" w:cs="Calibri"/>
        </w:rPr>
        <w:t xml:space="preserve"> участковые комиссии по решению Центральной избирательной комиссии Российской Федерации или на основании ее поручения по решению областной комиссии используют при голосовании на областном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областного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областной комиссией. При использовании технических средств подсчета голосов участковой комиссией подсчет голосов производится в соответствии с </w:t>
      </w:r>
      <w:hyperlink w:anchor="Par585" w:history="1">
        <w:r>
          <w:rPr>
            <w:rFonts w:ascii="Calibri" w:hAnsi="Calibri" w:cs="Calibri"/>
            <w:color w:val="0000FF"/>
          </w:rPr>
          <w:t>частью 22</w:t>
        </w:r>
      </w:hyperlink>
      <w:r>
        <w:rPr>
          <w:rFonts w:ascii="Calibri" w:hAnsi="Calibri" w:cs="Calibri"/>
        </w:rPr>
        <w:t xml:space="preserve"> настоящей статьи.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использовании технических средств подсчета голосов запрещается разглашение данных подсчета голосов до окончания голосования на участке областного референдума, за исключением данных об общем числе проголосовавших участников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Данные протокола об итогах голосования, в том числе полученные с использованием технических средств подсчета голосов, передаются в территориальную комиссию по техническим каналам связи (за исключением голосовых средств связи) в рамках ГАС "Выборы" либо иной технической системы передачи информации, а первый экземпляр протокола об итогах голосования и вся документация областного референдума, включая бюллетени, при первой же возможности представляются в территориальную комиссию либо непосредственно, либо иным способом, обеспечивающим сохранность документации областного референдума и доставку ее по назначению.</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об областном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w:t>
      </w:r>
      <w:hyperlink r:id="rId82" w:history="1">
        <w:r>
          <w:rPr>
            <w:rFonts w:ascii="Calibri" w:hAnsi="Calibri" w:cs="Calibri"/>
            <w:color w:val="0000FF"/>
          </w:rPr>
          <w:t>законом</w:t>
        </w:r>
      </w:hyperlink>
      <w:r>
        <w:rPr>
          <w:rFonts w:ascii="Calibri" w:hAnsi="Calibri" w:cs="Calibri"/>
        </w:rPr>
        <w:t xml:space="preserve">, а в части, не урегулированной Федеральным </w:t>
      </w:r>
      <w:hyperlink r:id="rId83" w:history="1">
        <w:r>
          <w:rPr>
            <w:rFonts w:ascii="Calibri" w:hAnsi="Calibri" w:cs="Calibri"/>
            <w:color w:val="0000FF"/>
          </w:rPr>
          <w:t>законом</w:t>
        </w:r>
      </w:hyperlink>
      <w:r>
        <w:rPr>
          <w:rFonts w:ascii="Calibri" w:hAnsi="Calibri" w:cs="Calibri"/>
        </w:rPr>
        <w:t>, - Центральной избирательной комиссией Российской Федерации.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В соответствии с Федеральным </w:t>
      </w:r>
      <w:hyperlink r:id="rId84" w:history="1">
        <w:r>
          <w:rPr>
            <w:rFonts w:ascii="Calibri" w:hAnsi="Calibri" w:cs="Calibri"/>
            <w:color w:val="0000FF"/>
          </w:rPr>
          <w:t>законом</w:t>
        </w:r>
      </w:hyperlink>
      <w:r>
        <w:rPr>
          <w:rFonts w:ascii="Calibri" w:hAnsi="Calibri" w:cs="Calibri"/>
        </w:rPr>
        <w:t xml:space="preserve"> при проведении областного референдума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70" w:name="Par606"/>
      <w:bookmarkEnd w:id="70"/>
      <w:r>
        <w:rPr>
          <w:rFonts w:ascii="Calibri" w:hAnsi="Calibri" w:cs="Calibri"/>
        </w:rPr>
        <w:t>Статья 32. Порядок подсчета голосов участников местного референдума и составления протокола об итогах голосования участковой комиссией</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Подсчет голосов участников местного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участников местного референдума членами участковой комиссии с правом решающего голоса.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Подсчет голосов участников местного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278" w:history="1">
        <w:r>
          <w:rPr>
            <w:rFonts w:ascii="Calibri" w:hAnsi="Calibri" w:cs="Calibri"/>
            <w:color w:val="0000FF"/>
          </w:rPr>
          <w:t>части 3 статьи 16</w:t>
        </w:r>
      </w:hyperlink>
      <w:r>
        <w:rPr>
          <w:rFonts w:ascii="Calibri" w:hAnsi="Calibri" w:cs="Calibri"/>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участниками местного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комиссии местного референдума участников местного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71" w:name="Par612"/>
      <w:bookmarkEnd w:id="71"/>
      <w:r>
        <w:rPr>
          <w:rFonts w:ascii="Calibri" w:hAnsi="Calibri" w:cs="Calibri"/>
        </w:rPr>
        <w:t>5. Перед непосредственным подсчетом голосов участников местного референдума члены участковой комиссии с правом решающего голоса вносят в каждую страницу списка участников местного референдума следующие суммарные данные по этой странице: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участников местного референдума, внесенных в список участников местного референдума на момент окончания голосования, без учета числа участников местного референдума, исключенных из списка участников местного референдума на основании официальных документов уполномоченных органов;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бюллетеней, выданных участникам местного референдума в помещении для голосования в день голосования (устанавливается по числу подписей участников местного референдума в списке участников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бюллетеней, выданных участникам местного референдума, проголосовавшим вне помещения для голосования в день голосования (устанавливается по числу соответствующих отметок в списке участников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число бюллетеней, выданных досрочно проголосовавшим участникам местного референдума (устанавливается по числу соответствующих отметок в списке участников местного референдума и проверяется по списку досрочно проголосовавших участников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После внесения указанных в </w:t>
      </w:r>
      <w:hyperlink w:anchor="Par612" w:history="1">
        <w:r>
          <w:rPr>
            <w:rFonts w:ascii="Calibri" w:hAnsi="Calibri" w:cs="Calibri"/>
            <w:color w:val="0000FF"/>
          </w:rPr>
          <w:t>части 5</w:t>
        </w:r>
      </w:hyperlink>
      <w:r>
        <w:rPr>
          <w:rFonts w:ascii="Calibri" w:hAnsi="Calibri" w:cs="Calibri"/>
        </w:rPr>
        <w:t xml:space="preserve"> настоящей статьи данных каждая страница списка участников местного референдума подписывается внесшим эти данные членом участковой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612" w:history="1">
        <w:r>
          <w:rPr>
            <w:rFonts w:ascii="Calibri" w:hAnsi="Calibri" w:cs="Calibri"/>
            <w:color w:val="0000FF"/>
          </w:rPr>
          <w:t>частью 5</w:t>
        </w:r>
      </w:hyperlink>
      <w:r>
        <w:rPr>
          <w:rFonts w:ascii="Calibri" w:hAnsi="Calibri" w:cs="Calibri"/>
        </w:rPr>
        <w:t xml:space="preserve"> настоящей статьи, председатель, заместитель председателя или секретарь участковой комиссии оглашает, вносит в последнюю страницу списка участников местного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w:t>
      </w:r>
      <w:r>
        <w:rPr>
          <w:rFonts w:ascii="Calibri" w:hAnsi="Calibri" w:cs="Calibri"/>
        </w:rPr>
        <w:lastRenderedPageBreak/>
        <w:t>увеличенной формы протокола: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строку 1 - число участников местного референдума, внесенных в список участников местного референдума на момент окончания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строки 3 и 4 - число бюллетеней, выданных участникам местного референдума, проголосовавшим досрочно;</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строку 5 - число бюллетеней, выданных участникам местного референдума, проголосовавшим в помещении для голосования в день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строку 6 - число бюллетеней, выданных участникам местного референдума, проголосовавшим вне помещения для голосования в день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участников местного референдума вправе ознакомиться наблюдатели и иные лица, указанные в </w:t>
      </w:r>
      <w:hyperlink w:anchor="Par278" w:history="1">
        <w:r>
          <w:rPr>
            <w:rFonts w:ascii="Calibri" w:hAnsi="Calibri" w:cs="Calibri"/>
            <w:color w:val="0000FF"/>
          </w:rPr>
          <w:t>части 3 статьи 16</w:t>
        </w:r>
      </w:hyperlink>
      <w:r>
        <w:rPr>
          <w:rFonts w:ascii="Calibri" w:hAnsi="Calibri" w:cs="Calibri"/>
        </w:rP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Дальнейшая работа со списком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ar637" w:history="1">
        <w:r>
          <w:rPr>
            <w:rFonts w:ascii="Calibri" w:hAnsi="Calibri" w:cs="Calibri"/>
            <w:color w:val="0000FF"/>
          </w:rPr>
          <w:t>частью 21</w:t>
        </w:r>
      </w:hyperlink>
      <w:r>
        <w:rPr>
          <w:rFonts w:ascii="Calibri" w:hAnsi="Calibri" w:cs="Calibri"/>
        </w:rPr>
        <w:t xml:space="preserve"> настоящей статьи. Список участников местного референдума на это время убирается в сейф либо иное специально приспособленное для хранения документов место. Хранение списка участников местного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Непосредственный подсчет голосов участников местного референдума производится по находящимся в ящиках для голосования бюллетеням членами участковой комиссии с правом решающего голоса.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непосредственном подсчете голосов участников местного референдума вправе присутствовать члены участковой комиссии с правом совещательного голоса, наблюдатели, международные наблюдатели и иные лица, указанные в </w:t>
      </w:r>
      <w:hyperlink w:anchor="Par278" w:history="1">
        <w:r>
          <w:rPr>
            <w:rFonts w:ascii="Calibri" w:hAnsi="Calibri" w:cs="Calibri"/>
            <w:color w:val="0000FF"/>
          </w:rPr>
          <w:t>части 3 статьи 16</w:t>
        </w:r>
      </w:hyperlink>
      <w:r>
        <w:rPr>
          <w:rFonts w:ascii="Calibri" w:hAnsi="Calibri" w:cs="Calibri"/>
        </w:rPr>
        <w:t xml:space="preserve"> настоящего Закона.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Непосредственный подсчет голосов участников местного референдума производится в специально отведенных местах, оборудованных таким образом, чтобы к ним был обеспечен доступ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пользоваться письменными принадлежностями, за исключением случаев, предусмотренных </w:t>
      </w:r>
      <w:hyperlink w:anchor="Par628" w:history="1">
        <w:r>
          <w:rPr>
            <w:rFonts w:ascii="Calibri" w:hAnsi="Calibri" w:cs="Calibri"/>
            <w:color w:val="0000FF"/>
          </w:rPr>
          <w:t>частями 12</w:t>
        </w:r>
      </w:hyperlink>
      <w:r>
        <w:rPr>
          <w:rFonts w:ascii="Calibri" w:hAnsi="Calibri" w:cs="Calibri"/>
        </w:rPr>
        <w:t xml:space="preserve">, </w:t>
      </w:r>
      <w:hyperlink w:anchor="Par631" w:history="1">
        <w:r>
          <w:rPr>
            <w:rFonts w:ascii="Calibri" w:hAnsi="Calibri" w:cs="Calibri"/>
            <w:color w:val="0000FF"/>
          </w:rPr>
          <w:t>15</w:t>
        </w:r>
      </w:hyperlink>
      <w:r>
        <w:rPr>
          <w:rFonts w:ascii="Calibri" w:hAnsi="Calibri" w:cs="Calibri"/>
        </w:rPr>
        <w:t xml:space="preserve">, </w:t>
      </w:r>
      <w:hyperlink w:anchor="Par632" w:history="1">
        <w:r>
          <w:rPr>
            <w:rFonts w:ascii="Calibri" w:hAnsi="Calibri" w:cs="Calibri"/>
            <w:color w:val="0000FF"/>
          </w:rPr>
          <w:t>16</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участковой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72" w:name="Par628"/>
      <w:bookmarkEnd w:id="72"/>
      <w:r>
        <w:rPr>
          <w:rFonts w:ascii="Calibri" w:hAnsi="Calibri" w:cs="Calibri"/>
        </w:rP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участников местного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w:t>
      </w:r>
      <w:r>
        <w:rPr>
          <w:rFonts w:ascii="Calibri" w:hAnsi="Calibri" w:cs="Calibri"/>
        </w:rPr>
        <w:lastRenderedPageBreak/>
        <w:t>непосредственном подсчете голосов упаковываются отдельно, опечатываются и при дальнейшем подсчете не учитываются.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Стационарные ящики для голосования вскрываются после проверки неповрежденности печатей (пломб) на них.</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Члены участковой комиссии сортируют бюллетени для голосования, извлеченные из переносных и стационарных ящиков для голосования,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участника местного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73" w:name="Par631"/>
      <w:bookmarkEnd w:id="73"/>
      <w:r>
        <w:rPr>
          <w:rFonts w:ascii="Calibri" w:hAnsi="Calibri" w:cs="Calibri"/>
        </w:rPr>
        <w:t xml:space="preserve">15. Если число досрочно проголосовавших в помещении комиссии местного референдума и участковой комиссии участников местного референдума составляет более одного процента от числа участников местного референдума, внесенных в список участников местного референдума на участке местного референдума (но не менее десяти участников местного референдума), участковая комиссия по требованию любого члена комиссии референдума,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468" w:history="1">
        <w:r>
          <w:rPr>
            <w:rFonts w:ascii="Calibri" w:hAnsi="Calibri" w:cs="Calibri"/>
            <w:color w:val="0000FF"/>
          </w:rPr>
          <w:t>частью 7 статьи 27</w:t>
        </w:r>
      </w:hyperlink>
      <w:r>
        <w:rPr>
          <w:rFonts w:ascii="Calibri" w:hAnsi="Calibri" w:cs="Calibri"/>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 При этом такие бюллетени упаковываются отдельно и опечатываются.</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74" w:name="Par632"/>
      <w:bookmarkEnd w:id="74"/>
      <w:r>
        <w:rPr>
          <w:rFonts w:ascii="Calibri" w:hAnsi="Calibri" w:cs="Calibri"/>
        </w:rPr>
        <w:t xml:space="preserve">16. Недействительные бюллетени подсчитываются и суммируются отдельно. Недействительными считаются бюллетени, которые не содержат отметок в квадратах, относящихся к позициям "Да" и "Нет" ("За" и "Против"), или в которых число отметок в указанных квадратах превышает одну отметку. В случае возникновения сомнений в определении волеизъявления участника местного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ar628" w:history="1">
        <w:r>
          <w:rPr>
            <w:rFonts w:ascii="Calibri" w:hAnsi="Calibri" w:cs="Calibri"/>
            <w:color w:val="0000FF"/>
          </w:rPr>
          <w:t>частью 12</w:t>
        </w:r>
      </w:hyperlink>
      <w:r>
        <w:rPr>
          <w:rFonts w:ascii="Calibri" w:hAnsi="Calibri" w:cs="Calibri"/>
        </w:rPr>
        <w:t xml:space="preserve"> настоящей статьи и </w:t>
      </w:r>
      <w:hyperlink w:anchor="Par469" w:history="1">
        <w:r>
          <w:rPr>
            <w:rFonts w:ascii="Calibri" w:hAnsi="Calibri" w:cs="Calibri"/>
            <w:color w:val="0000FF"/>
          </w:rPr>
          <w:t>частью 8 статьи 27</w:t>
        </w:r>
      </w:hyperlink>
      <w:r>
        <w:rPr>
          <w:rFonts w:ascii="Calibri" w:hAnsi="Calibri" w:cs="Calibri"/>
        </w:rPr>
        <w:t xml:space="preserve"> настоящего Закона) заносится в строку 10 протокола об итогах голосования и его увеличенной формы.</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После этого производится подсчет рассортированных бюллетеней установленной формы в каждой пачке отдельно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участника местного референдума в каждом бюллетене. Одновременный подсчет бюллетеней из разных пачек не допускается. Полученные данные заносятся в строку 14 и последующие строки протокола об итогах голосования, а также его увеличенной формы.</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75" w:name="Par637"/>
      <w:bookmarkEnd w:id="75"/>
      <w:r>
        <w:rPr>
          <w:rFonts w:ascii="Calibri" w:hAnsi="Calibri" w:cs="Calibri"/>
        </w:rPr>
        <w:t xml:space="preserve">21. После ознакомления членов участковой комиссии с правом совещательного голоса и </w:t>
      </w:r>
      <w:r>
        <w:rPr>
          <w:rFonts w:ascii="Calibri" w:hAnsi="Calibri" w:cs="Calibri"/>
        </w:rPr>
        <w:lastRenderedPageBreak/>
        <w:t xml:space="preserve">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ar748" w:history="1">
        <w:r>
          <w:rPr>
            <w:rFonts w:ascii="Calibri" w:hAnsi="Calibri" w:cs="Calibri"/>
            <w:color w:val="0000FF"/>
          </w:rPr>
          <w:t>приложением 2</w:t>
        </w:r>
      </w:hyperlink>
      <w:r>
        <w:rPr>
          <w:rFonts w:ascii="Calibri" w:hAnsi="Calibri" w:cs="Calibri"/>
        </w:rPr>
        <w:t xml:space="preserve"> к настоящему Закону.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12 и 13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12 и 13 проставляется цифра "0".</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участка референдума, число бюллетеней. Мешки или коробки опечатываются и могут быть вскрыты только по решению комиссии местного референдума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76" w:name="Par639"/>
      <w:bookmarkEnd w:id="76"/>
      <w:r>
        <w:rPr>
          <w:rFonts w:ascii="Calibri" w:hAnsi="Calibri" w:cs="Calibri"/>
        </w:rPr>
        <w:t xml:space="preserve">23. При использовании технического средства подсчета голосов после завершения работы со списком участников местного референдума в присутствии членов участковой комиссии с правом совещательного голоса, наблюдателей, иных лиц, указанных в </w:t>
      </w:r>
      <w:hyperlink w:anchor="Par278" w:history="1">
        <w:r>
          <w:rPr>
            <w:rFonts w:ascii="Calibri" w:hAnsi="Calibri" w:cs="Calibri"/>
            <w:color w:val="0000FF"/>
          </w:rPr>
          <w:t>части 3 статьи 16</w:t>
        </w:r>
      </w:hyperlink>
      <w:r>
        <w:rPr>
          <w:rFonts w:ascii="Calibri" w:hAnsi="Calibri" w:cs="Calibri"/>
        </w:rPr>
        <w:t xml:space="preserve"> настоящего Закона: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участковая комиссия производит подсчет бюллетеней, находившихся в переносных ящиках для голосования, в порядке, предусмотренном </w:t>
      </w:r>
      <w:hyperlink w:anchor="Par628" w:history="1">
        <w:r>
          <w:rPr>
            <w:rFonts w:ascii="Calibri" w:hAnsi="Calibri" w:cs="Calibri"/>
            <w:color w:val="0000FF"/>
          </w:rPr>
          <w:t>частью 12</w:t>
        </w:r>
      </w:hyperlink>
      <w:r>
        <w:rPr>
          <w:rFonts w:ascii="Calibri" w:hAnsi="Calibri" w:cs="Calibri"/>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участковая комиссия вводит в техническое средство подсчета голосов данные, полученные на этапе работы со списком участников референдума, то есть данные, занесенные в строки 1, 2, 3, 4, 5, 6 и 7 увеличенной формы протокола об итогах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14 и последующие строки увеличенной формы протокола об итогах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12 и 13 протокола об итогах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предусмотренном </w:t>
      </w:r>
      <w:hyperlink w:anchor="Par631" w:history="1">
        <w:r>
          <w:rPr>
            <w:rFonts w:ascii="Calibri" w:hAnsi="Calibri" w:cs="Calibri"/>
            <w:color w:val="0000FF"/>
          </w:rPr>
          <w:t>частью 15</w:t>
        </w:r>
      </w:hyperlink>
      <w:r>
        <w:rPr>
          <w:rFonts w:ascii="Calibri" w:hAnsi="Calibri" w:cs="Calibri"/>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участников местного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 Участковая комиссия обязана рассмотреть поступившие в день голосования до окончания подсчета голосов участников местного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14 и последующих строк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комиссию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участников местного референдума, после чего подписывается протокол участковой комиссии об итогах голосования и выдаются копии протокола наблюдателям, членам или уполномоченным представителям инициативных групп.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 требованию члена участковой комиссии, наблюдателя, члена или уполномоченного представителя инициативной группы, иной группы участников референдума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данным, содержащимся в протоколе, несет лицо, заверившее указанную копию протокола.</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29.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соответствующую комиссию местного референдума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участковую комиссию в день голосования и до окончания подсчета голосов участников местного референдума жалобы (заявления) на нарушения настоящего Закона,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комиссию местного референдума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Второй экземпляр протокола об итогах голосования предоставляется для ознакомления наблюдателям, иностранным (международным) наблюдателям, иным лицам, указанным в </w:t>
      </w:r>
      <w:hyperlink w:anchor="Par276" w:history="1">
        <w:r>
          <w:rPr>
            <w:rFonts w:ascii="Calibri" w:hAnsi="Calibri" w:cs="Calibri"/>
            <w:color w:val="0000FF"/>
          </w:rPr>
          <w:t>части 1 статьи 16</w:t>
        </w:r>
      </w:hyperlink>
      <w:r>
        <w:rPr>
          <w:rFonts w:ascii="Calibri" w:hAnsi="Calibri" w:cs="Calibri"/>
        </w:rPr>
        <w:t xml:space="preserve"> настоящего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документацией референдума, включая бюллетени, списки членов участковой комиссии с правом совещательного голоса, иных лиц, указанных в </w:t>
      </w:r>
      <w:hyperlink w:anchor="Par276" w:history="1">
        <w:r>
          <w:rPr>
            <w:rFonts w:ascii="Calibri" w:hAnsi="Calibri" w:cs="Calibri"/>
            <w:color w:val="0000FF"/>
          </w:rPr>
          <w:t>части 1 статьи 16</w:t>
        </w:r>
      </w:hyperlink>
      <w:r>
        <w:rPr>
          <w:rFonts w:ascii="Calibri" w:hAnsi="Calibri" w:cs="Calibri"/>
        </w:rPr>
        <w:t xml:space="preserve"> настоящего Закона, а также печать участковой комиссии передается в вышестоящую комиссию для хранения.</w:t>
      </w:r>
    </w:p>
    <w:p w:rsidR="000D6E42" w:rsidRDefault="000D6E4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30 в ред. </w:t>
      </w:r>
      <w:hyperlink r:id="rId86" w:history="1">
        <w:r>
          <w:rPr>
            <w:rFonts w:ascii="Calibri" w:hAnsi="Calibri" w:cs="Calibri"/>
            <w:color w:val="0000FF"/>
          </w:rPr>
          <w:t>Закона</w:t>
        </w:r>
      </w:hyperlink>
      <w:r>
        <w:rPr>
          <w:rFonts w:ascii="Calibri" w:hAnsi="Calibri" w:cs="Calibri"/>
        </w:rPr>
        <w:t xml:space="preserve"> Рязанской области от 14.02.2014 N 6-ОЗ)</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соответствии с Федеральным </w:t>
      </w:r>
      <w:hyperlink r:id="rId87" w:history="1">
        <w:r>
          <w:rPr>
            <w:rFonts w:ascii="Calibri" w:hAnsi="Calibri" w:cs="Calibri"/>
            <w:color w:val="0000FF"/>
          </w:rPr>
          <w:t>законом</w:t>
        </w:r>
      </w:hyperlink>
      <w:r>
        <w:rPr>
          <w:rFonts w:ascii="Calibri" w:hAnsi="Calibri" w:cs="Calibri"/>
        </w:rPr>
        <w:t xml:space="preserve"> участковые комиссии по решению Центральной избирательной комиссии Российской Федерации или на основании ее поручения по решению областной комиссии используют при голосовании на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участков местного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областной комиссией. При использовании технических средств подсчета голосов участковой комиссией подсчет голосов производится в соответствии с </w:t>
      </w:r>
      <w:hyperlink w:anchor="Par639" w:history="1">
        <w:r>
          <w:rPr>
            <w:rFonts w:ascii="Calibri" w:hAnsi="Calibri" w:cs="Calibri"/>
            <w:color w:val="0000FF"/>
          </w:rPr>
          <w:t>частью 23</w:t>
        </w:r>
      </w:hyperlink>
      <w:r>
        <w:rPr>
          <w:rFonts w:ascii="Calibri" w:hAnsi="Calibri" w:cs="Calibri"/>
        </w:rPr>
        <w:t xml:space="preserve"> настоящей статьи.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При использовании технических средств подсчета голосов запрещается разглашение данных подсчета голосов до окончания голосования на участке местного референдума, за исключением данных об общем числе проголосовавших участников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Данные протокола об итогах голосования, в том числе полученные с использованием технических средств подсчета голосов, передаются в комиссию местного референдума по техническим каналам связи (за исключением голосовых средств связи) в рамках ГАС "Выборы" либо иной технической системы передачи информации, а первый экземпляр протокола об итогах голосования и вся документация местного референдума, включая бюллетени, при первой же возможности представляются в соответствующую комиссию местного референдума либо непосредственно, либо иным способом, обеспечивающим сохранность документации местного референдума и доставку ее по назначению.</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w:t>
      </w:r>
      <w:r>
        <w:rPr>
          <w:rFonts w:ascii="Calibri" w:hAnsi="Calibri" w:cs="Calibri"/>
        </w:rPr>
        <w:lastRenderedPageBreak/>
        <w:t xml:space="preserve">передачи, обработки и использования информации о местном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w:t>
      </w:r>
      <w:hyperlink r:id="rId88" w:history="1">
        <w:r>
          <w:rPr>
            <w:rFonts w:ascii="Calibri" w:hAnsi="Calibri" w:cs="Calibri"/>
            <w:color w:val="0000FF"/>
          </w:rPr>
          <w:t>законом</w:t>
        </w:r>
      </w:hyperlink>
      <w:r>
        <w:rPr>
          <w:rFonts w:ascii="Calibri" w:hAnsi="Calibri" w:cs="Calibri"/>
        </w:rPr>
        <w:t xml:space="preserve">, а в части, не урегулированной Федеральным </w:t>
      </w:r>
      <w:hyperlink r:id="rId89" w:history="1">
        <w:r>
          <w:rPr>
            <w:rFonts w:ascii="Calibri" w:hAnsi="Calibri" w:cs="Calibri"/>
            <w:color w:val="0000FF"/>
          </w:rPr>
          <w:t>законом</w:t>
        </w:r>
      </w:hyperlink>
      <w:r>
        <w:rPr>
          <w:rFonts w:ascii="Calibri" w:hAnsi="Calibri" w:cs="Calibri"/>
        </w:rPr>
        <w:t>, - Центральной избирательной комиссией Российской Федерации.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В соответствии с Федеральным </w:t>
      </w:r>
      <w:hyperlink r:id="rId90" w:history="1">
        <w:r>
          <w:rPr>
            <w:rFonts w:ascii="Calibri" w:hAnsi="Calibri" w:cs="Calibri"/>
            <w:color w:val="0000FF"/>
          </w:rPr>
          <w:t>законом</w:t>
        </w:r>
      </w:hyperlink>
      <w:r>
        <w:rPr>
          <w:rFonts w:ascii="Calibri" w:hAnsi="Calibri" w:cs="Calibri"/>
        </w:rPr>
        <w:t xml:space="preserve"> при проведении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77" w:name="Par661"/>
      <w:bookmarkEnd w:id="77"/>
      <w:r>
        <w:rPr>
          <w:rFonts w:ascii="Calibri" w:hAnsi="Calibri" w:cs="Calibri"/>
        </w:rPr>
        <w:t>Статья 33. Определение результатов областного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первых экземпляров протоколов об итогах голосования, полученных из территориальных комиссий (комиссий муниципальных образований), результаты областного референдума путем суммирования содержащихся в этих протоколах данных определяет областная комиссия. О результатах областного референдума составляются в двух экземплярах протокол и сводная таблица, которые подписывают все присутствующие члены областной комиссии с правом решающего голоса. В протокол об итогах голосования (о результатах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открепительных удостоверений. На основании протокола о результатах областного референдума областная комиссия принимает решение о результатах референдума. Члены областной комиссии с правом решающего голоса, несогласные с решением областной комиссии, вправе изложить в письменной форме особое мнение, отражаемое в протоколе областной комиссии о результатах областного референдума и прилагаемое к ее решению, в связи с которым это мнение изложено. Особое мнение подлежит опубликованию (обнародованию) в том же порядке, что и решение областной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Областной референдум признается областной комиссией несостоявшимся в случае, если в нем приняло участие не более половины участников областного референдума, внесенных в списки участников областного референдума. Областная комиссия признает решение непринятым на областном референдуме в случае, если за это решение проголосовало не более половины участников областного референдума, принявших участие в голосовании.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 областной референдум выносились альтернативные варианты вопросов и ни один из них не получил необходимого числа голосов, то вопросы считаются отклоненными.</w:t>
      </w:r>
    </w:p>
    <w:p w:rsidR="000D6E42" w:rsidRDefault="000D6E42">
      <w:pPr>
        <w:widowControl w:val="0"/>
        <w:autoSpaceDE w:val="0"/>
        <w:autoSpaceDN w:val="0"/>
        <w:adjustRightInd w:val="0"/>
        <w:spacing w:after="0" w:line="240" w:lineRule="auto"/>
        <w:ind w:firstLine="540"/>
        <w:jc w:val="both"/>
        <w:rPr>
          <w:rFonts w:ascii="Calibri" w:hAnsi="Calibri" w:cs="Calibri"/>
        </w:rPr>
      </w:pPr>
      <w:bookmarkStart w:id="78" w:name="Par666"/>
      <w:bookmarkEnd w:id="78"/>
      <w:r>
        <w:rPr>
          <w:rFonts w:ascii="Calibri" w:hAnsi="Calibri" w:cs="Calibri"/>
        </w:rPr>
        <w:t>4. Областная комиссия признает результаты областного референдума недействительными: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участников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они признаны недействительными на части участков областного референдума, списки участников областного референдума на которых на момент окончания голосования в совокупности включают не менее чем одну четвертую часть от общего числа участников областного референдума, внесенных в списки участников областного референдума на момент окончания голосования в соответствующем округе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 первому экземпляру протокола областной комиссии о результатах областного референдума приобщаются жалобы (заявления) на нарушения Федерального </w:t>
      </w:r>
      <w:hyperlink r:id="rId91" w:history="1">
        <w:r>
          <w:rPr>
            <w:rFonts w:ascii="Calibri" w:hAnsi="Calibri" w:cs="Calibri"/>
            <w:color w:val="0000FF"/>
          </w:rPr>
          <w:t>закона</w:t>
        </w:r>
      </w:hyperlink>
      <w:r>
        <w:rPr>
          <w:rFonts w:ascii="Calibri" w:hAnsi="Calibri" w:cs="Calibri"/>
        </w:rPr>
        <w:t>, настоящего Закона, поступившие в областную комиссию, а также принятые по ним решения.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нижестоящих комиссий референдума, областная комиссия референдума вправе принять решение о проведении повторного подсчета голосов участников областного референдума на соответствующем участке, соответствующей территории областного референдума. Повторный подсчет голосов участников областного референдума проводится в присутствии члена (членов) областной комиссии референдума с </w:t>
      </w:r>
      <w:r>
        <w:rPr>
          <w:rFonts w:ascii="Calibri" w:hAnsi="Calibri" w:cs="Calibri"/>
        </w:rPr>
        <w:lastRenderedPageBreak/>
        <w:t xml:space="preserve">правом решающего голоса комиссией референдума, составившей и утвердившей протокол об итогах голосования, который подлежит проверке, или вышестоящей по отношению к ней комиссией областного референдума. Комиссия референдума, проводящая повторный подсчет голосов участников референдума, извещает об этом членов соответствующей комиссии референдума с правом совещательного голоса, наблюдателей, иных лиц, которые вправе присутствовать при проведении повторного подсчета голосов участников областного референдума. По итогам повторного подсчета голосов участников областного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в соответствии с Федеральным </w:t>
      </w:r>
      <w:hyperlink r:id="rId92" w:history="1">
        <w:r>
          <w:rPr>
            <w:rFonts w:ascii="Calibri" w:hAnsi="Calibri" w:cs="Calibri"/>
            <w:color w:val="0000FF"/>
          </w:rPr>
          <w:t>законом</w:t>
        </w:r>
      </w:hyperlink>
      <w:r>
        <w:rPr>
          <w:rFonts w:ascii="Calibri" w:hAnsi="Calibri" w:cs="Calibri"/>
        </w:rPr>
        <w:t>. Протокол незамедлительно направляется в областную комиссию референдума. Указанный повторный подсчет голосов может проводиться до определения областной комиссией референдума результатов областного референдума и составления ею протокола о результатах областного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Первый экземпляр протокола областной комиссии о результатах областного референдума и сводная таблица вместе с протоколами территориальных комиссий (комиссий муниципальных образований) об итогах голосования на соответствующей территории, со списками членов областной комиссии с правом совещательного голоса, наблюдателей, иных лиц, присутствовавших при установлении результатов областного референдума, хранятся у секретаря областной комиссии.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Второй экземпляр протокола областной комиссии о результатах областного референдума и сводная таблица предоставляются для ознакомления членам областной комиссии с правом совещательного голоса, наблюдателям, иным лицам в соответствии с Федеральным </w:t>
      </w:r>
      <w:hyperlink r:id="rId93"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79" w:name="Par675"/>
      <w:bookmarkEnd w:id="79"/>
      <w:r>
        <w:rPr>
          <w:rFonts w:ascii="Calibri" w:hAnsi="Calibri" w:cs="Calibri"/>
        </w:rPr>
        <w:t>Статья 34. Определение результатов местного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первых экземпляров протоколов участковых комиссий об итогах голосования путем суммирования содержащихся в них данных комиссия местного референдума определяет результаты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Прием первых экземпляров протоколов участковых комиссий об итогах голосования, суммирование данных этих протоколов и составление протокола об итогах голосования осуществляются в одном помещении, при этом все действия членов комиссии референдума по приему протоколов участковых комиссий об итогах голосования, суммированию данных этих протоколов и составлению протокола об итогах голосования должны находиться в поле зрения членов комиссии референдума и иных лиц в соответствии с Федеральным </w:t>
      </w:r>
      <w:hyperlink r:id="rId94" w:history="1">
        <w:r>
          <w:rPr>
            <w:rFonts w:ascii="Calibri" w:hAnsi="Calibri" w:cs="Calibri"/>
            <w:color w:val="0000FF"/>
          </w:rPr>
          <w:t>законом</w:t>
        </w:r>
      </w:hyperlink>
      <w:r>
        <w:rPr>
          <w:rFonts w:ascii="Calibri" w:hAnsi="Calibri" w:cs="Calibri"/>
        </w:rPr>
        <w:t>. В указанном помещении должна находиться увеличенная форма сводной таблицы,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секретарь или иной член участковой комиссии с правом решающего голоса передает первый экземпляр протокола участковой комиссии об итогах голосования с приложенными к нему документами члену комиссии местного референдума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Суммирование данных, содержащихся в протоколах участковых комиссий об итогах голосования, осуществляют непосредственно члены комиссии местного референдума с правом решающего голоса.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данным протоколов участковых комиссий об итогах голосования комиссия местного референдума составляет сводную таблицу и протокол о результатах местного референдума,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ar519" w:history="1">
        <w:r>
          <w:rPr>
            <w:rFonts w:ascii="Calibri" w:hAnsi="Calibri" w:cs="Calibri"/>
            <w:color w:val="0000FF"/>
          </w:rPr>
          <w:t>частью 2 статьи 30</w:t>
        </w:r>
      </w:hyperlink>
      <w:r>
        <w:rPr>
          <w:rFonts w:ascii="Calibri" w:hAnsi="Calibri" w:cs="Calibri"/>
        </w:rPr>
        <w:t xml:space="preserve"> настоящего Закона. Для подписания протокола комиссия местного референдума проводит заседание, на котором рассматриваются поступившие в муниципальную комиссию жалобы (заявления), связанные с проведением </w:t>
      </w:r>
      <w:r>
        <w:rPr>
          <w:rFonts w:ascii="Calibri" w:hAnsi="Calibri" w:cs="Calibri"/>
        </w:rPr>
        <w:lastRenderedPageBreak/>
        <w:t xml:space="preserve">голосования, подсчетом голосов и составлением протоколов участковых комиссий. После этого комиссия местного референдума подписывает протокол о результатах местного референдума и выдает копии протокола наблюдателям и иным лицам в соответствии с Федеральным </w:t>
      </w:r>
      <w:hyperlink r:id="rId95"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Протокол о результатах местного референдума составляется в двух экземплярах и подписывается всеми присутствующими членами комиссии местного референдума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 К протоколу о результатах местного референдума приобщается составляемая в двух экземплярах сводная таблица об итогах голосования на соответствующей территории комиссии местного референдума с правом решающего голоса. Члены комиссии местного референдума с правом решающего голоса, несогласные с решением комиссии местного референдума, вправе изложить в письменной форме особое мнение, отражаемое в протоколе комиссии о результатах местного референдума и прилагаемое к ее решению, в связи с которым это мнение изложено. Особое мнение подлежит опубликованию (обнародованию) в том же порядке, что и решение комиссии местного референдума. Кроме этого, к первому экземпляру протокола комиссии местного референдума о результатах местного референдума приобщаются поступившие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Федерального </w:t>
      </w:r>
      <w:hyperlink r:id="rId96" w:history="1">
        <w:r>
          <w:rPr>
            <w:rFonts w:ascii="Calibri" w:hAnsi="Calibri" w:cs="Calibri"/>
            <w:color w:val="0000FF"/>
          </w:rPr>
          <w:t>закона</w:t>
        </w:r>
      </w:hyperlink>
      <w:r>
        <w:rPr>
          <w:rFonts w:ascii="Calibri" w:hAnsi="Calibri" w:cs="Calibri"/>
        </w:rPr>
        <w:t>, настоящего Закона и принятые по указанным жалобам (заявлениям) решения. На основании протокола о результатах местного референдума комиссия местного референдума принимает решение о результатах местного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Местный референдум признается комиссией несостоявшимся в случае, если в нем приняло участие не более половины участников местного референдума, внесенных в списки участников местного референдума. Комиссия местного референдума признает решение непринятым на местном референдуме в случае, если за это решение проголосовало не более половины участников местного референдума, принявших участие в голосовании.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на местный референдум выносились альтернативные варианты вопросов и ни один из них не получил необходимого числа голосов, то вопросы считаются отклоненными.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Комиссия местного референдума признает результаты местного референдума недействительными по основаниям, указанным в </w:t>
      </w:r>
      <w:hyperlink w:anchor="Par666" w:history="1">
        <w:r>
          <w:rPr>
            <w:rFonts w:ascii="Calibri" w:hAnsi="Calibri" w:cs="Calibri"/>
            <w:color w:val="0000FF"/>
          </w:rPr>
          <w:t>части 4 статьи 33</w:t>
        </w:r>
      </w:hyperlink>
      <w:r>
        <w:rPr>
          <w:rFonts w:ascii="Calibri" w:hAnsi="Calibri" w:cs="Calibri"/>
        </w:rPr>
        <w:t xml:space="preserve"> настоящего Закона.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участковой комиссии, комиссия местного референдума вправе принять решение о проведении повторного подсчета голосов участников местного референдума участковой комиссией либо о самостоятельном проведении повторного подсчета голосов участников местного референдума на соответствующем участке местного референдума. Повторный подсчет голосов участников местного референдума проводится в присутствии члена (членов) комиссии местного референдума с правом решающего голоса участковой комиссией, составившей и утвердившей протокол, который подлежит проверке, или комиссией местного референдума с обязательным извещением об этом членов соответствующей участковой комиссии с правом совещательного голоса, наблюдателей, иных лиц, которые вправе присутствовать при проведении повторного подсчета голосов участников местного референдума. По итогам повторного подсчета голосов участников местного референдума комиссия местного референдума,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в соответствии с Федеральным </w:t>
      </w:r>
      <w:hyperlink r:id="rId97" w:history="1">
        <w:r>
          <w:rPr>
            <w:rFonts w:ascii="Calibri" w:hAnsi="Calibri" w:cs="Calibri"/>
            <w:color w:val="0000FF"/>
          </w:rPr>
          <w:t>законом</w:t>
        </w:r>
      </w:hyperlink>
      <w:r>
        <w:rPr>
          <w:rFonts w:ascii="Calibri" w:hAnsi="Calibri" w:cs="Calibri"/>
        </w:rPr>
        <w:t>. Протокол незамедлительно направляется в комиссию местного референдума. Указанный повторный подсчет голосов может проводиться до определения комиссией местного референдума результатов местного референдума и составления ею протокола о результатах местного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80" w:name="Par688"/>
      <w:bookmarkEnd w:id="80"/>
      <w:r>
        <w:rPr>
          <w:rFonts w:ascii="Calibri" w:hAnsi="Calibri" w:cs="Calibri"/>
        </w:rPr>
        <w:t>Статья 35. Опубликование итогов голосования и результатов референдума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Комиссия референдума предоставляет для ознакомления итоги голосования по каждому участку референдума, территории, на которую распространяется деятельность комиссии </w:t>
      </w:r>
      <w:r>
        <w:rPr>
          <w:rFonts w:ascii="Calibri" w:hAnsi="Calibri" w:cs="Calibri"/>
        </w:rPr>
        <w:lastRenderedPageBreak/>
        <w:t xml:space="preserve">референдума,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референдума участникам референдума, уполномоченным представителям инициативной группы по проведению референдума, иной группе участников референдума, наблюдателям, иностранным (международным) наблюдателям, представителям средств массовой информации в соответствии с Федеральным </w:t>
      </w:r>
      <w:hyperlink r:id="rId98" w:history="1">
        <w:r>
          <w:rPr>
            <w:rFonts w:ascii="Calibri" w:hAnsi="Calibri" w:cs="Calibri"/>
            <w:color w:val="0000FF"/>
          </w:rPr>
          <w:t>законом</w:t>
        </w:r>
      </w:hyperlink>
      <w:r>
        <w:rPr>
          <w:rFonts w:ascii="Calibri" w:hAnsi="Calibri" w:cs="Calibri"/>
        </w:rPr>
        <w:t xml:space="preserve"> по их требованию.</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Комиссии референдума, определяющие результаты референдума, направляют общие данные о результатах референдума в средства массовой информации в течение одних суток после определения результатов референдума.</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Официальное опубликование (обнародование) общих результатов референдума, а также данных о числе голосов участников референдума, поданных по позициям "Да" и "Нет" ("За" и "Против"), осуществляется соответствующей комиссией референдума не позднее чем через 10 дней со дня голосования.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Принятое на референдуме решение вступает в силу со дня его официального опубликования, если иное не предусмотрено формулировкой вопроса, принятого на референдуме.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Областная комиссия референдума, комиссия местного референдума публикуют данные, которые содержатся в протоколах указанных комиссий об итогах голосования и о результатах референдума, и данные, которые содержатся в протоколах непосредственно нижестоящих комиссий референдума об итогах голосования и на основании которых определялись результаты референдума. Официальное опубликование полных данных о результатах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областного референдума данные, которые содержатся в протоколах всех комиссий об итогах голосования и о результатах референдума, размещаются в информационно-телекоммуникационной сети "Интернет".</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81" w:name="Par696"/>
      <w:bookmarkEnd w:id="81"/>
      <w:r>
        <w:rPr>
          <w:rFonts w:ascii="Calibri" w:hAnsi="Calibri" w:cs="Calibri"/>
        </w:rPr>
        <w:t>Статья 36. Юридическая сила решения, принятого на референдуме</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принятое на референдуме, является обязательным и не нуждается в дополнительном утверждении.</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принятое на областном референдуме, действует на всей территории Рязанской области, а принятое на местном референдуме - на территории соответствующего муниципального образования.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принятое на областном референдуме, местном референдуме, подлежит регистрации соответственно в органе государственной власти Рязанской области, органе местного самоуправления в порядке, установленном для регистрации нормативных правовых актов соответствующего уровня.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принятое на референдуме, может быть отменено или изменено в порядке, установленном Федеральным </w:t>
      </w:r>
      <w:hyperlink r:id="rId99" w:history="1">
        <w:r>
          <w:rPr>
            <w:rFonts w:ascii="Calibri" w:hAnsi="Calibri" w:cs="Calibri"/>
            <w:color w:val="0000FF"/>
          </w:rPr>
          <w:t>законом</w:t>
        </w:r>
      </w:hyperlink>
      <w:r>
        <w:rPr>
          <w:rFonts w:ascii="Calibri" w:hAnsi="Calibri" w:cs="Calibri"/>
        </w:rPr>
        <w:t>.</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результаты референдума признаны недействительными, комиссия референдума назначает повторное голосование.</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Повторное голосование на референдумах проводится не позднее чем через 30 дней со дня вступления в силу решения о признании результатов референдума недействительными. Организация и проведение повторного голосования осуществляются в порядке, предусмотренном настоящим Законом.</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center"/>
        <w:outlineLvl w:val="1"/>
        <w:rPr>
          <w:rFonts w:ascii="Calibri" w:hAnsi="Calibri" w:cs="Calibri"/>
          <w:b/>
          <w:bCs/>
        </w:rPr>
      </w:pPr>
      <w:bookmarkStart w:id="82" w:name="Par705"/>
      <w:bookmarkEnd w:id="82"/>
      <w:r>
        <w:rPr>
          <w:rFonts w:ascii="Calibri" w:hAnsi="Calibri" w:cs="Calibri"/>
          <w:b/>
          <w:bCs/>
        </w:rPr>
        <w:t>Глава 8. ЗАКЛЮЧИТЕЛЬНЫЕ ПОЛОЖЕНИЯ</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outlineLvl w:val="2"/>
        <w:rPr>
          <w:rFonts w:ascii="Calibri" w:hAnsi="Calibri" w:cs="Calibri"/>
        </w:rPr>
      </w:pPr>
      <w:bookmarkStart w:id="83" w:name="Par707"/>
      <w:bookmarkEnd w:id="83"/>
      <w:r>
        <w:rPr>
          <w:rFonts w:ascii="Calibri" w:hAnsi="Calibri" w:cs="Calibri"/>
        </w:rPr>
        <w:t>Статья 37. Вступление в силу настоящего Закона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10 дней после его официального опубликования.</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вступления в силу настоящего Закона признать утратившим силу </w:t>
      </w:r>
      <w:hyperlink r:id="rId100" w:history="1">
        <w:r>
          <w:rPr>
            <w:rFonts w:ascii="Calibri" w:hAnsi="Calibri" w:cs="Calibri"/>
            <w:color w:val="0000FF"/>
          </w:rPr>
          <w:t>Закон</w:t>
        </w:r>
      </w:hyperlink>
      <w:r>
        <w:rPr>
          <w:rFonts w:ascii="Calibri" w:hAnsi="Calibri" w:cs="Calibri"/>
        </w:rPr>
        <w:t xml:space="preserve"> Рязанской </w:t>
      </w:r>
      <w:r>
        <w:rPr>
          <w:rFonts w:ascii="Calibri" w:hAnsi="Calibri" w:cs="Calibri"/>
        </w:rPr>
        <w:lastRenderedPageBreak/>
        <w:t>области от 9 июня 2006 года N 65-ОЗ "О референдумах в Рязанской области".</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Рязанской области</w:t>
      </w:r>
    </w:p>
    <w:p w:rsidR="000D6E42" w:rsidRDefault="000D6E42">
      <w:pPr>
        <w:widowControl w:val="0"/>
        <w:autoSpaceDE w:val="0"/>
        <w:autoSpaceDN w:val="0"/>
        <w:adjustRightInd w:val="0"/>
        <w:spacing w:after="0" w:line="240" w:lineRule="auto"/>
        <w:jc w:val="right"/>
        <w:rPr>
          <w:rFonts w:ascii="Calibri" w:hAnsi="Calibri" w:cs="Calibri"/>
        </w:rPr>
      </w:pPr>
      <w:r>
        <w:rPr>
          <w:rFonts w:ascii="Calibri" w:hAnsi="Calibri" w:cs="Calibri"/>
        </w:rPr>
        <w:t>О.И.КОВАЛЕВ</w:t>
      </w:r>
    </w:p>
    <w:p w:rsidR="000D6E42" w:rsidRDefault="000D6E42">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0D6E42" w:rsidRDefault="000D6E42">
      <w:pPr>
        <w:widowControl w:val="0"/>
        <w:autoSpaceDE w:val="0"/>
        <w:autoSpaceDN w:val="0"/>
        <w:adjustRightInd w:val="0"/>
        <w:spacing w:after="0" w:line="240" w:lineRule="auto"/>
        <w:rPr>
          <w:rFonts w:ascii="Calibri" w:hAnsi="Calibri" w:cs="Calibri"/>
        </w:rPr>
      </w:pPr>
      <w:r>
        <w:rPr>
          <w:rFonts w:ascii="Calibri" w:hAnsi="Calibri" w:cs="Calibri"/>
        </w:rPr>
        <w:t>N 123-ОЗ</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right"/>
        <w:outlineLvl w:val="0"/>
        <w:rPr>
          <w:rFonts w:ascii="Calibri" w:hAnsi="Calibri" w:cs="Calibri"/>
        </w:rPr>
      </w:pPr>
      <w:bookmarkStart w:id="84" w:name="Par721"/>
      <w:bookmarkEnd w:id="84"/>
      <w:r>
        <w:rPr>
          <w:rFonts w:ascii="Calibri" w:hAnsi="Calibri" w:cs="Calibri"/>
        </w:rPr>
        <w:t>Приложение 1</w:t>
      </w:r>
    </w:p>
    <w:p w:rsidR="000D6E42" w:rsidRDefault="000D6E4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0D6E42" w:rsidRDefault="000D6E42">
      <w:pPr>
        <w:widowControl w:val="0"/>
        <w:autoSpaceDE w:val="0"/>
        <w:autoSpaceDN w:val="0"/>
        <w:adjustRightInd w:val="0"/>
        <w:spacing w:after="0" w:line="240" w:lineRule="auto"/>
        <w:jc w:val="right"/>
        <w:rPr>
          <w:rFonts w:ascii="Calibri" w:hAnsi="Calibri" w:cs="Calibri"/>
        </w:rPr>
      </w:pPr>
      <w:r>
        <w:rPr>
          <w:rFonts w:ascii="Calibri" w:hAnsi="Calibri" w:cs="Calibri"/>
        </w:rPr>
        <w:t>"О референдуме Рязанской области</w:t>
      </w:r>
    </w:p>
    <w:p w:rsidR="000D6E42" w:rsidRDefault="000D6E42">
      <w:pPr>
        <w:widowControl w:val="0"/>
        <w:autoSpaceDE w:val="0"/>
        <w:autoSpaceDN w:val="0"/>
        <w:adjustRightInd w:val="0"/>
        <w:spacing w:after="0" w:line="240" w:lineRule="auto"/>
        <w:jc w:val="right"/>
        <w:rPr>
          <w:rFonts w:ascii="Calibri" w:hAnsi="Calibri" w:cs="Calibri"/>
        </w:rPr>
      </w:pPr>
      <w:r>
        <w:rPr>
          <w:rFonts w:ascii="Calibri" w:hAnsi="Calibri" w:cs="Calibri"/>
        </w:rPr>
        <w:t>и местном референдуме"</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center"/>
        <w:rPr>
          <w:rFonts w:ascii="Calibri" w:hAnsi="Calibri" w:cs="Calibri"/>
        </w:rPr>
      </w:pPr>
      <w:bookmarkStart w:id="85" w:name="Par726"/>
      <w:bookmarkEnd w:id="85"/>
      <w:r>
        <w:rPr>
          <w:rFonts w:ascii="Calibri" w:hAnsi="Calibri" w:cs="Calibri"/>
        </w:rPr>
        <w:t>КОНТРОЛЬНЫЕ СООТНОШЕНИЯ ДАННЫХ,</w:t>
      </w:r>
    </w:p>
    <w:p w:rsidR="000D6E42" w:rsidRDefault="000D6E42">
      <w:pPr>
        <w:widowControl w:val="0"/>
        <w:autoSpaceDE w:val="0"/>
        <w:autoSpaceDN w:val="0"/>
        <w:adjustRightInd w:val="0"/>
        <w:spacing w:after="0" w:line="240" w:lineRule="auto"/>
        <w:jc w:val="center"/>
        <w:rPr>
          <w:rFonts w:ascii="Calibri" w:hAnsi="Calibri" w:cs="Calibri"/>
        </w:rPr>
      </w:pPr>
      <w:r>
        <w:rPr>
          <w:rFonts w:ascii="Calibri" w:hAnsi="Calibri" w:cs="Calibri"/>
        </w:rPr>
        <w:t>ВНЕСЕННЫХ В ПРОТОКОЛ УЧАСТКОВОЙ КОМИССИИ</w:t>
      </w:r>
    </w:p>
    <w:p w:rsidR="000D6E42" w:rsidRDefault="000D6E42">
      <w:pPr>
        <w:widowControl w:val="0"/>
        <w:autoSpaceDE w:val="0"/>
        <w:autoSpaceDN w:val="0"/>
        <w:adjustRightInd w:val="0"/>
        <w:spacing w:after="0" w:line="240" w:lineRule="auto"/>
        <w:jc w:val="center"/>
        <w:rPr>
          <w:rFonts w:ascii="Calibri" w:hAnsi="Calibri" w:cs="Calibri"/>
        </w:rPr>
      </w:pPr>
      <w:r>
        <w:rPr>
          <w:rFonts w:ascii="Calibri" w:hAnsi="Calibri" w:cs="Calibri"/>
        </w:rPr>
        <w:t>ОБ ИТОГАХ ГОЛОСОВАНИЯ НА ОБЛАСТНОМ РЕФЕРЕНДУМЕ</w:t>
      </w:r>
    </w:p>
    <w:p w:rsidR="000D6E42" w:rsidRDefault="000D6E42">
      <w:pPr>
        <w:widowControl w:val="0"/>
        <w:autoSpaceDE w:val="0"/>
        <w:autoSpaceDN w:val="0"/>
        <w:adjustRightInd w:val="0"/>
        <w:spacing w:after="0" w:line="240" w:lineRule="auto"/>
        <w:jc w:val="center"/>
        <w:rPr>
          <w:rFonts w:ascii="Calibri" w:hAnsi="Calibri" w:cs="Calibri"/>
        </w:rPr>
      </w:pPr>
      <w:r>
        <w:rPr>
          <w:rFonts w:ascii="Calibri" w:hAnsi="Calibri" w:cs="Calibri"/>
        </w:rPr>
        <w:t>(ЧИСЛАМИ ОБОЗНАЧЕНЫ СТРОКИ ПРОТОКОЛА, ПРОНУМЕРОВАННЫЕ</w:t>
      </w:r>
    </w:p>
    <w:p w:rsidR="000D6E42" w:rsidRDefault="000D6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СОГЛАСНО </w:t>
      </w:r>
      <w:hyperlink w:anchor="Par482" w:history="1">
        <w:r>
          <w:rPr>
            <w:rFonts w:ascii="Calibri" w:hAnsi="Calibri" w:cs="Calibri"/>
            <w:color w:val="0000FF"/>
          </w:rPr>
          <w:t>ЧАСТИ 2 СТАТЬИ 29</w:t>
        </w:r>
      </w:hyperlink>
      <w:r>
        <w:rPr>
          <w:rFonts w:ascii="Calibri" w:hAnsi="Calibri" w:cs="Calibri"/>
        </w:rPr>
        <w:t xml:space="preserve"> НАСТОЯЩЕГО ЗАКОНА)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+ 4</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+ 4 + 5 + 14 - 15</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больше или равно 5 + 6 + 7 + 14 - 15</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+ 7 равно 8 + 9</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+ 4 больше или равно 6 + 7</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равно 18 + все последующие строки протокола.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right"/>
        <w:outlineLvl w:val="0"/>
        <w:rPr>
          <w:rFonts w:ascii="Calibri" w:hAnsi="Calibri" w:cs="Calibri"/>
        </w:rPr>
      </w:pPr>
      <w:bookmarkStart w:id="86" w:name="Par743"/>
      <w:bookmarkEnd w:id="86"/>
      <w:r>
        <w:rPr>
          <w:rFonts w:ascii="Calibri" w:hAnsi="Calibri" w:cs="Calibri"/>
        </w:rPr>
        <w:t>Приложение 2</w:t>
      </w:r>
    </w:p>
    <w:p w:rsidR="000D6E42" w:rsidRDefault="000D6E42">
      <w:pPr>
        <w:widowControl w:val="0"/>
        <w:autoSpaceDE w:val="0"/>
        <w:autoSpaceDN w:val="0"/>
        <w:adjustRightInd w:val="0"/>
        <w:spacing w:after="0" w:line="240" w:lineRule="auto"/>
        <w:jc w:val="right"/>
        <w:rPr>
          <w:rFonts w:ascii="Calibri" w:hAnsi="Calibri" w:cs="Calibri"/>
        </w:rPr>
      </w:pPr>
      <w:r>
        <w:rPr>
          <w:rFonts w:ascii="Calibri" w:hAnsi="Calibri" w:cs="Calibri"/>
        </w:rPr>
        <w:t>к Закону Рязанской области</w:t>
      </w:r>
    </w:p>
    <w:p w:rsidR="000D6E42" w:rsidRDefault="000D6E42">
      <w:pPr>
        <w:widowControl w:val="0"/>
        <w:autoSpaceDE w:val="0"/>
        <w:autoSpaceDN w:val="0"/>
        <w:adjustRightInd w:val="0"/>
        <w:spacing w:after="0" w:line="240" w:lineRule="auto"/>
        <w:jc w:val="right"/>
        <w:rPr>
          <w:rFonts w:ascii="Calibri" w:hAnsi="Calibri" w:cs="Calibri"/>
        </w:rPr>
      </w:pPr>
      <w:r>
        <w:rPr>
          <w:rFonts w:ascii="Calibri" w:hAnsi="Calibri" w:cs="Calibri"/>
        </w:rPr>
        <w:t>"О референдуме Рязанской области</w:t>
      </w:r>
    </w:p>
    <w:p w:rsidR="000D6E42" w:rsidRDefault="000D6E42">
      <w:pPr>
        <w:widowControl w:val="0"/>
        <w:autoSpaceDE w:val="0"/>
        <w:autoSpaceDN w:val="0"/>
        <w:adjustRightInd w:val="0"/>
        <w:spacing w:after="0" w:line="240" w:lineRule="auto"/>
        <w:jc w:val="right"/>
        <w:rPr>
          <w:rFonts w:ascii="Calibri" w:hAnsi="Calibri" w:cs="Calibri"/>
        </w:rPr>
      </w:pPr>
      <w:r>
        <w:rPr>
          <w:rFonts w:ascii="Calibri" w:hAnsi="Calibri" w:cs="Calibri"/>
        </w:rPr>
        <w:t>и местном референдуме"</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center"/>
        <w:rPr>
          <w:rFonts w:ascii="Calibri" w:hAnsi="Calibri" w:cs="Calibri"/>
        </w:rPr>
      </w:pPr>
      <w:bookmarkStart w:id="87" w:name="Par748"/>
      <w:bookmarkEnd w:id="87"/>
      <w:r>
        <w:rPr>
          <w:rFonts w:ascii="Calibri" w:hAnsi="Calibri" w:cs="Calibri"/>
        </w:rPr>
        <w:t>КОНТРОЛЬНЫЕ СООТНОШЕНИЯ ДАННЫХ,</w:t>
      </w:r>
    </w:p>
    <w:p w:rsidR="000D6E42" w:rsidRDefault="000D6E42">
      <w:pPr>
        <w:widowControl w:val="0"/>
        <w:autoSpaceDE w:val="0"/>
        <w:autoSpaceDN w:val="0"/>
        <w:adjustRightInd w:val="0"/>
        <w:spacing w:after="0" w:line="240" w:lineRule="auto"/>
        <w:jc w:val="center"/>
        <w:rPr>
          <w:rFonts w:ascii="Calibri" w:hAnsi="Calibri" w:cs="Calibri"/>
        </w:rPr>
      </w:pPr>
      <w:r>
        <w:rPr>
          <w:rFonts w:ascii="Calibri" w:hAnsi="Calibri" w:cs="Calibri"/>
        </w:rPr>
        <w:t>ВНЕСЕННЫХ В ПРОТОКОЛ УЧАСТКОВОЙ КОМИССИИ</w:t>
      </w:r>
    </w:p>
    <w:p w:rsidR="000D6E42" w:rsidRDefault="000D6E42">
      <w:pPr>
        <w:widowControl w:val="0"/>
        <w:autoSpaceDE w:val="0"/>
        <w:autoSpaceDN w:val="0"/>
        <w:adjustRightInd w:val="0"/>
        <w:spacing w:after="0" w:line="240" w:lineRule="auto"/>
        <w:jc w:val="center"/>
        <w:rPr>
          <w:rFonts w:ascii="Calibri" w:hAnsi="Calibri" w:cs="Calibri"/>
        </w:rPr>
      </w:pPr>
      <w:r>
        <w:rPr>
          <w:rFonts w:ascii="Calibri" w:hAnsi="Calibri" w:cs="Calibri"/>
        </w:rPr>
        <w:t>ОБ ИТОГАХ ГОЛОСОВАНИЯ НА МЕСТНОМ РЕФЕРЕНДУМЕ</w:t>
      </w:r>
    </w:p>
    <w:p w:rsidR="000D6E42" w:rsidRDefault="000D6E42">
      <w:pPr>
        <w:widowControl w:val="0"/>
        <w:autoSpaceDE w:val="0"/>
        <w:autoSpaceDN w:val="0"/>
        <w:adjustRightInd w:val="0"/>
        <w:spacing w:after="0" w:line="240" w:lineRule="auto"/>
        <w:jc w:val="center"/>
        <w:rPr>
          <w:rFonts w:ascii="Calibri" w:hAnsi="Calibri" w:cs="Calibri"/>
        </w:rPr>
      </w:pPr>
      <w:r>
        <w:rPr>
          <w:rFonts w:ascii="Calibri" w:hAnsi="Calibri" w:cs="Calibri"/>
        </w:rPr>
        <w:t>(ЧИСЛАМИ ОБОЗНАЧЕНЫ СТРОКИ ПРОТОКОЛА, ПРОНУМЕРОВАННЫЕ</w:t>
      </w:r>
    </w:p>
    <w:p w:rsidR="000D6E42" w:rsidRDefault="000D6E4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СОГЛАСНО </w:t>
      </w:r>
      <w:hyperlink w:anchor="Par519" w:history="1">
        <w:r>
          <w:rPr>
            <w:rFonts w:ascii="Calibri" w:hAnsi="Calibri" w:cs="Calibri"/>
            <w:color w:val="0000FF"/>
          </w:rPr>
          <w:t>ЧАСТИ 2 СТАТЬИ 30</w:t>
        </w:r>
      </w:hyperlink>
      <w:r>
        <w:rPr>
          <w:rFonts w:ascii="Calibri" w:hAnsi="Calibri" w:cs="Calibri"/>
        </w:rPr>
        <w:t xml:space="preserve"> НАСТОЯЩЕГО ЗАКОНА)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+ 5 + 6</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+ 5 + 6 + 7 + 12 - 13</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больше или равно 7 + 8 + 9 + 12 - 13</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+ 9 равно 10 + 11</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+ 6 больше или равно 8 + 9</w:t>
      </w:r>
    </w:p>
    <w:p w:rsidR="000D6E42" w:rsidRDefault="000D6E4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равно 14 + все последующие строки протокола.</w:t>
      </w: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autoSpaceDE w:val="0"/>
        <w:autoSpaceDN w:val="0"/>
        <w:adjustRightInd w:val="0"/>
        <w:spacing w:after="0" w:line="240" w:lineRule="auto"/>
        <w:jc w:val="both"/>
        <w:rPr>
          <w:rFonts w:ascii="Calibri" w:hAnsi="Calibri" w:cs="Calibri"/>
        </w:rPr>
      </w:pPr>
    </w:p>
    <w:p w:rsidR="000D6E42" w:rsidRDefault="000D6E42">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00FF3" w:rsidRDefault="00B00FF3"/>
    <w:sectPr w:rsidR="00B00FF3" w:rsidSect="00C414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6E42"/>
    <w:rsid w:val="000D6E42"/>
    <w:rsid w:val="00B00F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F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D6E4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D6E4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D6E4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D6E4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DAC652331EBDDA8FE4B331354E10967A536584BA44040872E3D5D76EDQ064F" TargetMode="External"/><Relationship Id="rId21" Type="http://schemas.openxmlformats.org/officeDocument/2006/relationships/hyperlink" Target="consultantplus://offline/ref=3DAC652331EBDDA8FE4B2D1E428D576DA73A0140A0414ED27A695B21B25460FB81Q661F" TargetMode="External"/><Relationship Id="rId34" Type="http://schemas.openxmlformats.org/officeDocument/2006/relationships/hyperlink" Target="consultantplus://offline/ref=3DAC652331EBDDA8FE4B331354E10967A536584BA44040872E3D5D76EDQ064F" TargetMode="External"/><Relationship Id="rId42" Type="http://schemas.openxmlformats.org/officeDocument/2006/relationships/hyperlink" Target="consultantplus://offline/ref=3DAC652331EBDDA8FE4B331354E10967A536584BA44040872E3D5D76EDQ064F" TargetMode="External"/><Relationship Id="rId47" Type="http://schemas.openxmlformats.org/officeDocument/2006/relationships/hyperlink" Target="consultantplus://offline/ref=3DAC652331EBDDA8FE4B331354E10967A536584BA44040872E3D5D76EDQ064F" TargetMode="External"/><Relationship Id="rId50" Type="http://schemas.openxmlformats.org/officeDocument/2006/relationships/hyperlink" Target="consultantplus://offline/ref=3DAC652331EBDDA8FE4B331354E10967A536584BA44040872E3D5D76EDQ064F" TargetMode="External"/><Relationship Id="rId55" Type="http://schemas.openxmlformats.org/officeDocument/2006/relationships/hyperlink" Target="consultantplus://offline/ref=3DAC652331EBDDA8FE4B2D1E428D576DA73A0140A04D42D27A695B21B25460FB816117BE1F853803157BF7C9QA6CF" TargetMode="External"/><Relationship Id="rId63" Type="http://schemas.openxmlformats.org/officeDocument/2006/relationships/hyperlink" Target="consultantplus://offline/ref=3DAC652331EBDDA8FE4B2D1E428D576DA73A0140A04D42D27A695B21B25460FB816117BE1F853803157BF7CDQA65F" TargetMode="External"/><Relationship Id="rId68" Type="http://schemas.openxmlformats.org/officeDocument/2006/relationships/hyperlink" Target="consultantplus://offline/ref=3DAC652331EBDDA8FE4B2D1E428D576DA73A0140A04D42D27A695B21B25460FB816117BE1F853803157BF7C8QA66F" TargetMode="External"/><Relationship Id="rId76" Type="http://schemas.openxmlformats.org/officeDocument/2006/relationships/hyperlink" Target="consultantplus://offline/ref=3DAC652331EBDDA8FE4B2D1E428D576DA73A0140A04D42D27A695B21B25460FB816117BE1F853803157BF7CBQA60F" TargetMode="External"/><Relationship Id="rId84" Type="http://schemas.openxmlformats.org/officeDocument/2006/relationships/hyperlink" Target="consultantplus://offline/ref=3DAC652331EBDDA8FE4B331354E10967A536584BA44040872E3D5D76EDQ064F" TargetMode="External"/><Relationship Id="rId89" Type="http://schemas.openxmlformats.org/officeDocument/2006/relationships/hyperlink" Target="consultantplus://offline/ref=3DAC652331EBDDA8FE4B331354E10967A536584BA44040872E3D5D76EDQ064F" TargetMode="External"/><Relationship Id="rId97" Type="http://schemas.openxmlformats.org/officeDocument/2006/relationships/hyperlink" Target="consultantplus://offline/ref=3DAC652331EBDDA8FE4B331354E10967A536584BA44040872E3D5D76EDQ064F" TargetMode="External"/><Relationship Id="rId7" Type="http://schemas.openxmlformats.org/officeDocument/2006/relationships/hyperlink" Target="consultantplus://offline/ref=3DAC652331EBDDA8FE4B331354E10967A536584BA44040872E3D5D76ED0466AEC12111EB5CC13400Q16DF" TargetMode="External"/><Relationship Id="rId71" Type="http://schemas.openxmlformats.org/officeDocument/2006/relationships/hyperlink" Target="consultantplus://offline/ref=3DAC652331EBDDA8FE4B2D1E428D576DA73A0140A04D42D27A695B21B25460FB816117BE1F853803157BF7C8QA62F" TargetMode="External"/><Relationship Id="rId92" Type="http://schemas.openxmlformats.org/officeDocument/2006/relationships/hyperlink" Target="consultantplus://offline/ref=3DAC652331EBDDA8FE4B331354E10967A536584BA44040872E3D5D76EDQ064F" TargetMode="External"/><Relationship Id="rId2" Type="http://schemas.openxmlformats.org/officeDocument/2006/relationships/settings" Target="settings.xml"/><Relationship Id="rId16" Type="http://schemas.openxmlformats.org/officeDocument/2006/relationships/hyperlink" Target="consultantplus://offline/ref=3DAC652331EBDDA8FE4B2D1E428D576DA73A0140A0414ED27A695B21B25460FB81Q661F" TargetMode="External"/><Relationship Id="rId29" Type="http://schemas.openxmlformats.org/officeDocument/2006/relationships/hyperlink" Target="consultantplus://offline/ref=3DAC652331EBDDA8FE4B331354E10967A536584BA44040872E3D5D76EDQ064F" TargetMode="External"/><Relationship Id="rId11" Type="http://schemas.openxmlformats.org/officeDocument/2006/relationships/hyperlink" Target="consultantplus://offline/ref=3DAC652331EBDDA8FE4B331354E10967A6395848AA1F17857F6853Q763F" TargetMode="External"/><Relationship Id="rId24" Type="http://schemas.openxmlformats.org/officeDocument/2006/relationships/hyperlink" Target="consultantplus://offline/ref=3DAC652331EBDDA8FE4B2D1E428D576DA73A0140A0414ED27A695B21B25460FB81Q661F" TargetMode="External"/><Relationship Id="rId32" Type="http://schemas.openxmlformats.org/officeDocument/2006/relationships/hyperlink" Target="consultantplus://offline/ref=3DAC652331EBDDA8FE4B331354E10967A536584BA44040872E3D5D76EDQ064F" TargetMode="External"/><Relationship Id="rId37" Type="http://schemas.openxmlformats.org/officeDocument/2006/relationships/hyperlink" Target="consultantplus://offline/ref=3DAC652331EBDDA8FE4B331354E10967A536584BA44040872E3D5D76EDQ064F" TargetMode="External"/><Relationship Id="rId40" Type="http://schemas.openxmlformats.org/officeDocument/2006/relationships/hyperlink" Target="consultantplus://offline/ref=3DAC652331EBDDA8FE4B331354E10967A536584BA44040872E3D5D76EDQ064F" TargetMode="External"/><Relationship Id="rId45" Type="http://schemas.openxmlformats.org/officeDocument/2006/relationships/hyperlink" Target="consultantplus://offline/ref=3DAC652331EBDDA8FE4B2D1E428D576DA73A0140A0414ED27A695B21B25460FB81Q661F" TargetMode="External"/><Relationship Id="rId53" Type="http://schemas.openxmlformats.org/officeDocument/2006/relationships/hyperlink" Target="consultantplus://offline/ref=3DAC652331EBDDA8FE4B331354E10967A536584BA44040872E3D5D76EDQ064F" TargetMode="External"/><Relationship Id="rId58" Type="http://schemas.openxmlformats.org/officeDocument/2006/relationships/hyperlink" Target="consultantplus://offline/ref=3DAC652331EBDDA8FE4B331354E10967A536584BA44040872E3D5D76EDQ064F" TargetMode="External"/><Relationship Id="rId66" Type="http://schemas.openxmlformats.org/officeDocument/2006/relationships/hyperlink" Target="consultantplus://offline/ref=3DAC652331EBDDA8FE4B331354E10967A536584BA44040872E3D5D76EDQ064F" TargetMode="External"/><Relationship Id="rId74" Type="http://schemas.openxmlformats.org/officeDocument/2006/relationships/hyperlink" Target="consultantplus://offline/ref=3DAC652331EBDDA8FE4B2D1E428D576DA73A0140A04D42D27A695B21B25460FB816117BE1F853803157BF7CBQA67F" TargetMode="External"/><Relationship Id="rId79" Type="http://schemas.openxmlformats.org/officeDocument/2006/relationships/hyperlink" Target="consultantplus://offline/ref=3DAC652331EBDDA8FE4B2D1E428D576DA73A0140A04D42D27A695B21B25460FB816117BE1F853803157BF7CAQA64F" TargetMode="External"/><Relationship Id="rId87" Type="http://schemas.openxmlformats.org/officeDocument/2006/relationships/hyperlink" Target="consultantplus://offline/ref=3DAC652331EBDDA8FE4B331354E10967A536584BA44040872E3D5D76EDQ064F" TargetMode="External"/><Relationship Id="rId102" Type="http://schemas.openxmlformats.org/officeDocument/2006/relationships/theme" Target="theme/theme1.xml"/><Relationship Id="rId5" Type="http://schemas.openxmlformats.org/officeDocument/2006/relationships/hyperlink" Target="consultantplus://offline/ref=3DAC652331EBDDA8FE4B2D1E428D576DA73A0140A04843D074695B21B25460FB816117BE1F853803157BF7C9QA60F" TargetMode="External"/><Relationship Id="rId61" Type="http://schemas.openxmlformats.org/officeDocument/2006/relationships/hyperlink" Target="consultantplus://offline/ref=3DAC652331EBDDA8FE4B331354E10967A536584BA44040872E3D5D76EDQ064F" TargetMode="External"/><Relationship Id="rId82" Type="http://schemas.openxmlformats.org/officeDocument/2006/relationships/hyperlink" Target="consultantplus://offline/ref=3DAC652331EBDDA8FE4B331354E10967A536584BA44040872E3D5D76EDQ064F" TargetMode="External"/><Relationship Id="rId90" Type="http://schemas.openxmlformats.org/officeDocument/2006/relationships/hyperlink" Target="consultantplus://offline/ref=3DAC652331EBDDA8FE4B331354E10967A536584BA44040872E3D5D76EDQ064F" TargetMode="External"/><Relationship Id="rId95" Type="http://schemas.openxmlformats.org/officeDocument/2006/relationships/hyperlink" Target="consultantplus://offline/ref=3DAC652331EBDDA8FE4B331354E10967A536584BA44040872E3D5D76EDQ064F" TargetMode="External"/><Relationship Id="rId19" Type="http://schemas.openxmlformats.org/officeDocument/2006/relationships/hyperlink" Target="consultantplus://offline/ref=3DAC652331EBDDA8FE4B331354E10967A536584BA44040872E3D5D76EDQ064F" TargetMode="External"/><Relationship Id="rId14" Type="http://schemas.openxmlformats.org/officeDocument/2006/relationships/hyperlink" Target="consultantplus://offline/ref=3DAC652331EBDDA8FE4B331354E10967A6395848AA1F17857F6853Q763F" TargetMode="External"/><Relationship Id="rId22" Type="http://schemas.openxmlformats.org/officeDocument/2006/relationships/hyperlink" Target="consultantplus://offline/ref=3DAC652331EBDDA8FE4B331354E10967A536584BA44040872E3D5D76EDQ064F" TargetMode="External"/><Relationship Id="rId27" Type="http://schemas.openxmlformats.org/officeDocument/2006/relationships/hyperlink" Target="consultantplus://offline/ref=3DAC652331EBDDA8FE4B331354E10967A536584BA44040872E3D5D76EDQ064F" TargetMode="External"/><Relationship Id="rId30" Type="http://schemas.openxmlformats.org/officeDocument/2006/relationships/hyperlink" Target="consultantplus://offline/ref=3DAC652331EBDDA8FE4B331354E10967A536584BA44040872E3D5D76ED0466AEC12111EB5CC33107Q166F" TargetMode="External"/><Relationship Id="rId35" Type="http://schemas.openxmlformats.org/officeDocument/2006/relationships/hyperlink" Target="consultantplus://offline/ref=3DAC652331EBDDA8FE4B331354E10967A536584BA44040872E3D5D76EDQ064F" TargetMode="External"/><Relationship Id="rId43" Type="http://schemas.openxmlformats.org/officeDocument/2006/relationships/hyperlink" Target="consultantplus://offline/ref=3DAC652331EBDDA8FE4B2D1E428D576DA73A0140A0414ED27A695B21B25460FB81Q661F" TargetMode="External"/><Relationship Id="rId48" Type="http://schemas.openxmlformats.org/officeDocument/2006/relationships/hyperlink" Target="consultantplus://offline/ref=3DAC652331EBDDA8FE4B2D1E428D576DA73A0140A0414ED27A695B21B25460FB81Q661F" TargetMode="External"/><Relationship Id="rId56" Type="http://schemas.openxmlformats.org/officeDocument/2006/relationships/hyperlink" Target="consultantplus://offline/ref=3DAC652331EBDDA8FE4B2D1E428D576DA73A0140A04D42D27A695B21B25460FB816117BE1F853803157BF7C8QA65F" TargetMode="External"/><Relationship Id="rId64" Type="http://schemas.openxmlformats.org/officeDocument/2006/relationships/hyperlink" Target="consultantplus://offline/ref=3DAC652331EBDDA8FE4B331354E10967A536584BA44040872E3D5D76EDQ064F" TargetMode="External"/><Relationship Id="rId69" Type="http://schemas.openxmlformats.org/officeDocument/2006/relationships/hyperlink" Target="consultantplus://offline/ref=3DAC652331EBDDA8FE4B2D1E428D576DA73A0140A04D42D27A695B21B25460FB816117BE1F853803157BF7C8QA61F" TargetMode="External"/><Relationship Id="rId77" Type="http://schemas.openxmlformats.org/officeDocument/2006/relationships/hyperlink" Target="consultantplus://offline/ref=3DAC652331EBDDA8FE4B2D1E428D576DA73A0140A04D42D27A695B21B25460FB816117BE1F853803157BF7CBQA6DF" TargetMode="External"/><Relationship Id="rId100" Type="http://schemas.openxmlformats.org/officeDocument/2006/relationships/hyperlink" Target="consultantplus://offline/ref=3DAC652331EBDDA8FE4B2D1E428D576DA73A0140A0414AD47462062BBA0D6CF9Q866F" TargetMode="External"/><Relationship Id="rId8" Type="http://schemas.openxmlformats.org/officeDocument/2006/relationships/hyperlink" Target="consultantplus://offline/ref=3DAC652331EBDDA8FE4B2D1E428D576DA73A0140A0414ED27A695B21B25460FB816117BE1F853803157BF7CFQA61F" TargetMode="External"/><Relationship Id="rId51" Type="http://schemas.openxmlformats.org/officeDocument/2006/relationships/hyperlink" Target="consultantplus://offline/ref=3DAC652331EBDDA8FE4B331354E10967A536584BA44040872E3D5D76EDQ064F" TargetMode="External"/><Relationship Id="rId72" Type="http://schemas.openxmlformats.org/officeDocument/2006/relationships/hyperlink" Target="consultantplus://offline/ref=3DAC652331EBDDA8FE4B331354E10967A536584BA44040872E3D5D76EDQ064F" TargetMode="External"/><Relationship Id="rId80" Type="http://schemas.openxmlformats.org/officeDocument/2006/relationships/hyperlink" Target="consultantplus://offline/ref=3DAC652331EBDDA8FE4B2D1E428D576DA73A0140A04D42D27A695B21B25460FB816117BE1F853803157BF7CAQA67F" TargetMode="External"/><Relationship Id="rId85" Type="http://schemas.openxmlformats.org/officeDocument/2006/relationships/hyperlink" Target="consultantplus://offline/ref=3DAC652331EBDDA8FE4B2D1E428D576DA73A0140A04D42D27A695B21B25460FB816117BE1F853803157BF7CAQA60F" TargetMode="External"/><Relationship Id="rId93" Type="http://schemas.openxmlformats.org/officeDocument/2006/relationships/hyperlink" Target="consultantplus://offline/ref=3DAC652331EBDDA8FE4B331354E10967A536584BA44040872E3D5D76EDQ064F" TargetMode="External"/><Relationship Id="rId98" Type="http://schemas.openxmlformats.org/officeDocument/2006/relationships/hyperlink" Target="consultantplus://offline/ref=3DAC652331EBDDA8FE4B331354E10967A536584BA44040872E3D5D76EDQ064F" TargetMode="External"/><Relationship Id="rId3" Type="http://schemas.openxmlformats.org/officeDocument/2006/relationships/webSettings" Target="webSettings.xml"/><Relationship Id="rId12" Type="http://schemas.openxmlformats.org/officeDocument/2006/relationships/hyperlink" Target="consultantplus://offline/ref=3DAC652331EBDDA8FE4B331354E10967A536584BA44040872E3D5D76EDQ064F" TargetMode="External"/><Relationship Id="rId17" Type="http://schemas.openxmlformats.org/officeDocument/2006/relationships/hyperlink" Target="consultantplus://offline/ref=3DAC652331EBDDA8FE4B331354E10967A536584BA44040872E3D5D76EDQ064F" TargetMode="External"/><Relationship Id="rId25" Type="http://schemas.openxmlformats.org/officeDocument/2006/relationships/hyperlink" Target="consultantplus://offline/ref=3DAC652331EBDDA8FE4B331354E10967A536584BA44040872E3D5D76EDQ064F" TargetMode="External"/><Relationship Id="rId33" Type="http://schemas.openxmlformats.org/officeDocument/2006/relationships/hyperlink" Target="consultantplus://offline/ref=3DAC652331EBDDA8FE4B331354E10967A536584BA44040872E3D5D76EDQ064F" TargetMode="External"/><Relationship Id="rId38" Type="http://schemas.openxmlformats.org/officeDocument/2006/relationships/hyperlink" Target="consultantplus://offline/ref=3DAC652331EBDDA8FE4B331354E10967A536584BA44040872E3D5D76EDQ064F" TargetMode="External"/><Relationship Id="rId46" Type="http://schemas.openxmlformats.org/officeDocument/2006/relationships/hyperlink" Target="consultantplus://offline/ref=3DAC652331EBDDA8FE4B331354E10967A536584BA44040872E3D5D76EDQ064F" TargetMode="External"/><Relationship Id="rId59" Type="http://schemas.openxmlformats.org/officeDocument/2006/relationships/hyperlink" Target="consultantplus://offline/ref=3DAC652331EBDDA8FE4B331354E10967A536584BA44040872E3D5D76EDQ064F" TargetMode="External"/><Relationship Id="rId67" Type="http://schemas.openxmlformats.org/officeDocument/2006/relationships/hyperlink" Target="consultantplus://offline/ref=3DAC652331EBDDA8FE4B331354E10967A536584BA44040872E3D5D76ED0466AEC12111EB59QC61F" TargetMode="External"/><Relationship Id="rId20" Type="http://schemas.openxmlformats.org/officeDocument/2006/relationships/hyperlink" Target="consultantplus://offline/ref=3DAC652331EBDDA8FE4B331354E10967A536584BA44040872E3D5D76EDQ064F" TargetMode="External"/><Relationship Id="rId41" Type="http://schemas.openxmlformats.org/officeDocument/2006/relationships/hyperlink" Target="consultantplus://offline/ref=3DAC652331EBDDA8FE4B2D1E428D576DA73A0140A04148D07B6A5B21B25460FB81Q661F" TargetMode="External"/><Relationship Id="rId54" Type="http://schemas.openxmlformats.org/officeDocument/2006/relationships/hyperlink" Target="consultantplus://offline/ref=3DAC652331EBDDA8FE4B331354E10967A536584BA44040872E3D5D76EDQ064F" TargetMode="External"/><Relationship Id="rId62" Type="http://schemas.openxmlformats.org/officeDocument/2006/relationships/hyperlink" Target="consultantplus://offline/ref=3DAC652331EBDDA8FE4B2D1E428D576DA73A0140A04D42D27A695B21B25460FB816117BE1F853803157BF7C8QA64F" TargetMode="External"/><Relationship Id="rId70" Type="http://schemas.openxmlformats.org/officeDocument/2006/relationships/hyperlink" Target="consultantplus://offline/ref=3DAC652331EBDDA8FE4B2D1E428D576DA73A0140A04D42D27A695B21B25460FB816117BE1F853803157BF7C8QA63F" TargetMode="External"/><Relationship Id="rId75" Type="http://schemas.openxmlformats.org/officeDocument/2006/relationships/hyperlink" Target="consultantplus://offline/ref=3DAC652331EBDDA8FE4B2D1E428D576DA73A0140A04D42D27A695B21B25460FB816117BE1F853803157BF7CBQA66F" TargetMode="External"/><Relationship Id="rId83" Type="http://schemas.openxmlformats.org/officeDocument/2006/relationships/hyperlink" Target="consultantplus://offline/ref=3DAC652331EBDDA8FE4B331354E10967A536584BA44040872E3D5D76EDQ064F" TargetMode="External"/><Relationship Id="rId88" Type="http://schemas.openxmlformats.org/officeDocument/2006/relationships/hyperlink" Target="consultantplus://offline/ref=3DAC652331EBDDA8FE4B331354E10967A536584BA44040872E3D5D76EDQ064F" TargetMode="External"/><Relationship Id="rId91" Type="http://schemas.openxmlformats.org/officeDocument/2006/relationships/hyperlink" Target="consultantplus://offline/ref=3DAC652331EBDDA8FE4B331354E10967A536584BA44040872E3D5D76EDQ064F" TargetMode="External"/><Relationship Id="rId96" Type="http://schemas.openxmlformats.org/officeDocument/2006/relationships/hyperlink" Target="consultantplus://offline/ref=3DAC652331EBDDA8FE4B331354E10967A536584BA44040872E3D5D76EDQ064F" TargetMode="External"/><Relationship Id="rId1" Type="http://schemas.openxmlformats.org/officeDocument/2006/relationships/styles" Target="styles.xml"/><Relationship Id="rId6" Type="http://schemas.openxmlformats.org/officeDocument/2006/relationships/hyperlink" Target="consultantplus://offline/ref=3DAC652331EBDDA8FE4B2D1E428D576DA73A0140A04D42D27A695B21B25460FB816117BE1F853803157BF7C9QA62F" TargetMode="External"/><Relationship Id="rId15" Type="http://schemas.openxmlformats.org/officeDocument/2006/relationships/hyperlink" Target="consultantplus://offline/ref=3DAC652331EBDDA8FE4B331354E10967A536584BA44040872E3D5D76EDQ064F" TargetMode="External"/><Relationship Id="rId23" Type="http://schemas.openxmlformats.org/officeDocument/2006/relationships/hyperlink" Target="consultantplus://offline/ref=3DAC652331EBDDA8FE4B331354E10967A6395848AA1F17857F6853Q763F" TargetMode="External"/><Relationship Id="rId28" Type="http://schemas.openxmlformats.org/officeDocument/2006/relationships/hyperlink" Target="consultantplus://offline/ref=3DAC652331EBDDA8FE4B331354E10967A536584BA44040872E3D5D76ED0466AEC12111EB5CC33107Q166F" TargetMode="External"/><Relationship Id="rId36" Type="http://schemas.openxmlformats.org/officeDocument/2006/relationships/hyperlink" Target="consultantplus://offline/ref=3DAC652331EBDDA8FE4B331354E10967A536584BA44040872E3D5D76EDQ064F" TargetMode="External"/><Relationship Id="rId49" Type="http://schemas.openxmlformats.org/officeDocument/2006/relationships/hyperlink" Target="consultantplus://offline/ref=3DAC652331EBDDA8FE4B331354E10967A536584BA44040872E3D5D76EDQ064F" TargetMode="External"/><Relationship Id="rId57" Type="http://schemas.openxmlformats.org/officeDocument/2006/relationships/hyperlink" Target="consultantplus://offline/ref=3DAC652331EBDDA8FE4B331354E10967A536584BA44040872E3D5D76ED0466AEC12111EB5CC03003Q167F" TargetMode="External"/><Relationship Id="rId10" Type="http://schemas.openxmlformats.org/officeDocument/2006/relationships/hyperlink" Target="consultantplus://offline/ref=3DAC652331EBDDA8FE4B331354E10967A536584BA44040872E3D5D76EDQ064F" TargetMode="External"/><Relationship Id="rId31" Type="http://schemas.openxmlformats.org/officeDocument/2006/relationships/hyperlink" Target="consultantplus://offline/ref=3DAC652331EBDDA8FE4B331354E10967A536584BA44040872E3D5D76EDQ064F" TargetMode="External"/><Relationship Id="rId44" Type="http://schemas.openxmlformats.org/officeDocument/2006/relationships/hyperlink" Target="consultantplus://offline/ref=3DAC652331EBDDA8FE4B331354E10967A536584BA44040872E3D5D76EDQ064F" TargetMode="External"/><Relationship Id="rId52" Type="http://schemas.openxmlformats.org/officeDocument/2006/relationships/hyperlink" Target="consultantplus://offline/ref=3DAC652331EBDDA8FE4B331354E10967A536584BA44040872E3D5D76ED0466AEC12111EB5CC13703Q165F" TargetMode="External"/><Relationship Id="rId60" Type="http://schemas.openxmlformats.org/officeDocument/2006/relationships/hyperlink" Target="consultantplus://offline/ref=3DAC652331EBDDA8FE4B331354E10967A536584BA44040872E3D5D76EDQ064F" TargetMode="External"/><Relationship Id="rId65" Type="http://schemas.openxmlformats.org/officeDocument/2006/relationships/hyperlink" Target="consultantplus://offline/ref=3DAC652331EBDDA8FE4B2D1E428D576DA73A0140A04D42D27A695B21B25460FB816117BE1F853803157BF7C8QA64F" TargetMode="External"/><Relationship Id="rId73" Type="http://schemas.openxmlformats.org/officeDocument/2006/relationships/hyperlink" Target="consultantplus://offline/ref=3DAC652331EBDDA8FE4B2D1E428D576DA73A0140A04D42D27A695B21B25460FB816117BE1F853803157BF7C8QA6CF" TargetMode="External"/><Relationship Id="rId78" Type="http://schemas.openxmlformats.org/officeDocument/2006/relationships/hyperlink" Target="consultantplus://offline/ref=3DAC652331EBDDA8FE4B2D1E428D576DA73A0140A04D42D27A695B21B25460FB816117BE1F853803157BF7CBQA6CF" TargetMode="External"/><Relationship Id="rId81" Type="http://schemas.openxmlformats.org/officeDocument/2006/relationships/hyperlink" Target="consultantplus://offline/ref=3DAC652331EBDDA8FE4B331354E10967A536584BA44040872E3D5D76EDQ064F" TargetMode="External"/><Relationship Id="rId86" Type="http://schemas.openxmlformats.org/officeDocument/2006/relationships/hyperlink" Target="consultantplus://offline/ref=3DAC652331EBDDA8FE4B2D1E428D576DA73A0140A04D42D27A695B21B25460FB816117BE1F853803157BF7CAQA63F" TargetMode="External"/><Relationship Id="rId94" Type="http://schemas.openxmlformats.org/officeDocument/2006/relationships/hyperlink" Target="consultantplus://offline/ref=3DAC652331EBDDA8FE4B331354E10967A536584BA44040872E3D5D76EDQ064F" TargetMode="External"/><Relationship Id="rId99" Type="http://schemas.openxmlformats.org/officeDocument/2006/relationships/hyperlink" Target="consultantplus://offline/ref=3DAC652331EBDDA8FE4B331354E10967A536584BA44040872E3D5D76EDQ064F" TargetMode="External"/><Relationship Id="rId101"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DAC652331EBDDA8FE4B331354E10967A536584BA44040872E3D5D76EDQ064F" TargetMode="External"/><Relationship Id="rId13" Type="http://schemas.openxmlformats.org/officeDocument/2006/relationships/hyperlink" Target="consultantplus://offline/ref=3DAC652331EBDDA8FE4B2D1E428D576DA73A0140A0414ED27A695B21B25460FB81Q661F" TargetMode="External"/><Relationship Id="rId18" Type="http://schemas.openxmlformats.org/officeDocument/2006/relationships/hyperlink" Target="consultantplus://offline/ref=3DAC652331EBDDA8FE4B331354E10967A6395848AA1F17857F6853Q763F" TargetMode="External"/><Relationship Id="rId39" Type="http://schemas.openxmlformats.org/officeDocument/2006/relationships/hyperlink" Target="consultantplus://offline/ref=3DAC652331EBDDA8FE4B331354E10967A536584BA44040872E3D5D76EDQ06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29761</Words>
  <Characters>169638</Characters>
  <Application>Microsoft Office Word</Application>
  <DocSecurity>0</DocSecurity>
  <Lines>1413</Lines>
  <Paragraphs>398</Paragraphs>
  <ScaleCrop>false</ScaleCrop>
  <Company>Your Company Name</Company>
  <LinksUpToDate>false</LinksUpToDate>
  <CharactersWithSpaces>199001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2015-05-28T05:58:00Z</dcterms:created>
  <dcterms:modified xsi:type="dcterms:W3CDTF">2015-05-28T05:59:00Z</dcterms:modified>
</cp:coreProperties>
</file>